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315" w:after="105"/>
        <w:ind w:start="-30"/>
        <w:jc w:val="start"/>
        <w:rPr/>
      </w:pPr>
      <w:bookmarkStart w:id="0" w:name="tutoriel_prorealtime_via_saxo_ban_321563"/>
      <w:r>
        <w:rPr>
          <w:rFonts w:eastAsia="georgia" w:cs="georgia" w:ascii="georgia" w:hAnsi="georgia"/>
          <w:b/>
          <w:color w:val="000000"/>
          <w:sz w:val="24"/>
        </w:rPr>
        <w:t>Tutoriel : ProRealTime (via Saxo Bank) sous Linux (Zorin OS / Ubuntu) avec Java 21 et OpenWebStart</w:t>
      </w:r>
      <w:bookmarkEnd w:id="0"/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>Ce tutoriel explique comment faire tourner ProRealTime (version Saxo Bank) sous Linux (Zorin OS, Ubuntu et dérivés) en utilisant Bellsoft Liberica JDK 21 + OpenWebStart, sans machines virtuelles ni Windows.</w:t>
      </w:r>
      <w:hyperlink w:anchor="fn6">
        <w:bookmarkStart w:id="1" w:name="fnref6_1"/>
        <w:bookmarkEnd w:id="1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[6]</w:t>
        </w:r>
      </w:hyperlink>
      <w:hyperlink w:anchor="fn7">
        <w:bookmarkStart w:id="2" w:name="fnref7"/>
        <w:bookmarkEnd w:id="2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[7]</w:t>
        </w:r>
      </w:hyperlink>
      <w:hyperlink w:anchor="fn8">
        <w:bookmarkStart w:id="3" w:name="fnref8"/>
        <w:bookmarkEnd w:id="3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[8]</w:t>
        </w:r>
      </w:hyperlink>
      <w:hyperlink w:anchor="fn9">
        <w:bookmarkStart w:id="4" w:name="fnref9"/>
        <w:bookmarkEnd w:id="4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[9]</w:t>
        </w:r>
      </w:hyperlink>
    </w:p>
    <w:p>
      <w:pPr>
        <w:pStyle w:val="Normal"/>
        <w:spacing w:lineRule="auto" w:line="360" w:before="210" w:after="0"/>
        <w:rPr/>
      </w:pPr>
      <w:r>
        <w:rPr/>
        <mc:AlternateContent>
          <mc:Choice Requires="wps">
            <w:drawing>
              <wp:inline distT="0" distB="0" distL="0" distR="0">
                <wp:extent cx="6038850" cy="635"/>
                <wp:effectExtent l="114300" t="0" r="114300" b="0"/>
                <wp:docPr id="1" name="Form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90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>
                              <a:alpha val="0"/>
                            </a:srgbClr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white" stroked="t" o:allowincell="f" style="position:absolute;margin-left:0pt;margin-top:-0.1pt;width:475.45pt;height:0pt;mso-wrap-style:none;v-text-anchor:middle;mso-position-vertical:top">
                <v:fill o:detectmouseclick="t" type="solid" color2="black"/>
                <v:stroke color="black" weight="12600" joinstyle="round" endcap="flat"/>
                <w10:wrap type="square"/>
              </v:rect>
            </w:pict>
          </mc:Fallback>
        </mc:AlternateContent>
      </w:r>
    </w:p>
    <w:p>
      <w:pPr>
        <w:pStyle w:val="Normal"/>
        <w:spacing w:lineRule="auto" w:line="360" w:before="315" w:after="105"/>
        <w:ind w:start="-30"/>
        <w:jc w:val="start"/>
        <w:rPr/>
      </w:pPr>
      <w:bookmarkStart w:id="5" w:name="bm_1_principe_global"/>
      <w:r>
        <w:rPr>
          <w:rFonts w:eastAsia="georgia" w:cs="georgia" w:ascii="georgia" w:hAnsi="georgia"/>
          <w:b/>
          <w:color w:val="000000"/>
          <w:sz w:val="24"/>
        </w:rPr>
        <w:t>1. Principe global</w:t>
      </w:r>
      <w:bookmarkEnd w:id="5"/>
    </w:p>
    <w:p>
      <w:pPr>
        <w:pStyle w:val="Normal"/>
        <w:numPr>
          <w:ilvl w:val="0"/>
          <w:numId w:val="2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Saxo lance ProRealTime via un fichier </w:t>
      </w:r>
      <w:r>
        <w:rPr>
          <w:rFonts w:eastAsia="georgia" w:cs="georgia" w:ascii="georgia" w:hAnsi="georgia"/>
          <w:b/>
          <w:color w:val="000000"/>
          <w:sz w:val="21"/>
        </w:rPr>
        <w:t>JNLP</w:t>
      </w:r>
      <w:r>
        <w:rPr>
          <w:rFonts w:eastAsia="georgia" w:cs="georgia" w:ascii="georgia" w:hAnsi="georgia"/>
          <w:color w:val="000000"/>
          <w:sz w:val="21"/>
        </w:rPr>
        <w:t xml:space="preserve"> téléchargé depuis SaxoInvestor / SaxoTraderGO (souvent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itcharts.jnlp</w:t>
      </w:r>
      <w:r>
        <w:rPr>
          <w:rFonts w:eastAsia="georgia" w:cs="georgia" w:ascii="georgia" w:hAnsi="georgia"/>
          <w:color w:val="000000"/>
          <w:sz w:val="21"/>
        </w:rPr>
        <w:t>).</w:t>
      </w:r>
      <w:hyperlink w:anchor="fn8">
        <w:bookmarkStart w:id="6" w:name="fnref8_1"/>
        <w:bookmarkEnd w:id="6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[8]</w:t>
        </w:r>
      </w:hyperlink>
      <w:hyperlink w:anchor="fn10">
        <w:bookmarkStart w:id="7" w:name="fnref10"/>
        <w:bookmarkEnd w:id="7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[10]</w:t>
        </w:r>
      </w:hyperlink>
      <w:hyperlink w:anchor="fn6">
        <w:bookmarkStart w:id="8" w:name="fnref6_2"/>
        <w:bookmarkEnd w:id="8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numPr>
          <w:ilvl w:val="0"/>
          <w:numId w:val="2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Sous Linux, ce fichier est ouvert avec </w:t>
      </w:r>
      <w:r>
        <w:rPr>
          <w:rFonts w:eastAsia="georgia" w:cs="georgia" w:ascii="georgia" w:hAnsi="georgia"/>
          <w:b/>
          <w:color w:val="000000"/>
          <w:sz w:val="21"/>
        </w:rPr>
        <w:t>OpenWebStart</w:t>
      </w:r>
      <w:r>
        <w:rPr>
          <w:rFonts w:eastAsia="georgia" w:cs="georgia" w:ascii="georgia" w:hAnsi="georgia"/>
          <w:color w:val="000000"/>
          <w:sz w:val="21"/>
        </w:rPr>
        <w:t>, qui joue le rôle de Java Web Start moderne.</w:t>
      </w:r>
      <w:hyperlink w:anchor="fn11">
        <w:bookmarkStart w:id="9" w:name="fnref11"/>
        <w:bookmarkEnd w:id="9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[11]</w:t>
        </w:r>
      </w:hyperlink>
      <w:hyperlink w:anchor="fn1">
        <w:bookmarkStart w:id="10" w:name="fnref1_1"/>
        <w:bookmarkEnd w:id="10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[1]</w:t>
        </w:r>
      </w:hyperlink>
      <w:hyperlink w:anchor="fn6">
        <w:bookmarkStart w:id="11" w:name="fnref6_3"/>
        <w:bookmarkEnd w:id="11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numPr>
          <w:ilvl w:val="0"/>
          <w:numId w:val="2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ProRealTime a besoin d’un Java récent avec JavaFX, correctement paramétré (arguments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--add-exports</w:t>
      </w:r>
      <w:r>
        <w:rPr>
          <w:rFonts w:eastAsia="georgia" w:cs="georgia" w:ascii="georgia" w:hAnsi="georgia"/>
          <w:color w:val="000000"/>
          <w:sz w:val="21"/>
        </w:rPr>
        <w:t xml:space="preserve"> /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--add-opens</w:t>
      </w:r>
      <w:r>
        <w:rPr>
          <w:rFonts w:eastAsia="georgia" w:cs="georgia" w:ascii="georgia" w:hAnsi="georgia"/>
          <w:color w:val="000000"/>
          <w:sz w:val="21"/>
        </w:rPr>
        <w:t xml:space="preserve">) pour éviter les erreurs de type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IllegalAccessError</w:t>
      </w:r>
      <w:r>
        <w:rPr>
          <w:rFonts w:eastAsia="georgia" w:cs="georgia" w:ascii="georgia" w:hAnsi="georgia"/>
          <w:color w:val="000000"/>
          <w:sz w:val="21"/>
        </w:rPr>
        <w:t xml:space="preserve"> ou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Unknown Main-Class</w:t>
      </w:r>
      <w:r>
        <w:rPr>
          <w:rFonts w:eastAsia="georgia" w:cs="georgia" w:ascii="georgia" w:hAnsi="georgia"/>
          <w:color w:val="000000"/>
          <w:sz w:val="21"/>
        </w:rPr>
        <w:t>.</w:t>
      </w:r>
      <w:hyperlink w:anchor="fn12">
        <w:bookmarkStart w:id="12" w:name="fnref12"/>
        <w:bookmarkEnd w:id="12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[12]</w:t>
        </w:r>
      </w:hyperlink>
      <w:hyperlink w:anchor="fn13">
        <w:bookmarkStart w:id="13" w:name="fnref13"/>
        <w:bookmarkEnd w:id="13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[13]</w:t>
        </w:r>
      </w:hyperlink>
      <w:hyperlink w:anchor="fn14">
        <w:bookmarkStart w:id="14" w:name="fnref14"/>
        <w:bookmarkEnd w:id="14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[14]</w:t>
        </w:r>
      </w:hyperlink>
      <w:hyperlink w:anchor="fn6">
        <w:bookmarkStart w:id="15" w:name="fnref6_4"/>
        <w:bookmarkEnd w:id="15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>Pour stabiliser tout ça sous Linux, on va :</w:t>
      </w:r>
    </w:p>
    <w:p>
      <w:pPr>
        <w:pStyle w:val="Normal"/>
        <w:numPr>
          <w:ilvl w:val="0"/>
          <w:numId w:val="3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Installer </w:t>
      </w:r>
      <w:r>
        <w:rPr>
          <w:rFonts w:eastAsia="georgia" w:cs="georgia" w:ascii="georgia" w:hAnsi="georgia"/>
          <w:b/>
          <w:color w:val="000000"/>
          <w:sz w:val="21"/>
        </w:rPr>
        <w:t>Bellsoft Liberica Full JDK 21</w:t>
      </w:r>
      <w:r>
        <w:rPr>
          <w:rFonts w:eastAsia="georgia" w:cs="georgia" w:ascii="georgia" w:hAnsi="georgia"/>
          <w:color w:val="000000"/>
          <w:sz w:val="21"/>
        </w:rPr>
        <w:t xml:space="preserve"> (avec JavaFX).</w:t>
      </w:r>
    </w:p>
    <w:p>
      <w:pPr>
        <w:pStyle w:val="Normal"/>
        <w:numPr>
          <w:ilvl w:val="0"/>
          <w:numId w:val="3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Installer </w:t>
      </w:r>
      <w:r>
        <w:rPr>
          <w:rFonts w:eastAsia="georgia" w:cs="georgia" w:ascii="georgia" w:hAnsi="georgia"/>
          <w:b/>
          <w:color w:val="000000"/>
          <w:sz w:val="21"/>
        </w:rPr>
        <w:t>OpenWebStart</w:t>
      </w:r>
      <w:r>
        <w:rPr>
          <w:rFonts w:eastAsia="georgia" w:cs="georgia" w:ascii="georgia" w:hAnsi="georgia"/>
          <w:color w:val="000000"/>
          <w:sz w:val="21"/>
        </w:rPr>
        <w:t xml:space="preserve"> et le forcer à utiliser Bellsoft 21 sans télécharger d’autres JVM (Adoptium, Azul, etc.).</w:t>
      </w:r>
      <w:hyperlink w:anchor="fn2">
        <w:bookmarkStart w:id="16" w:name="fnref2_1"/>
        <w:bookmarkEnd w:id="16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[2]</w:t>
        </w:r>
      </w:hyperlink>
      <w:hyperlink w:anchor="fn3">
        <w:bookmarkStart w:id="17" w:name="fnref3_1"/>
        <w:bookmarkEnd w:id="17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[3]</w:t>
        </w:r>
      </w:hyperlink>
      <w:hyperlink w:anchor="fn5">
        <w:bookmarkStart w:id="18" w:name="fnref5_1"/>
        <w:bookmarkEnd w:id="18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[5]</w:t>
        </w:r>
      </w:hyperlink>
      <w:hyperlink w:anchor="fn1">
        <w:bookmarkStart w:id="19" w:name="fnref1_2"/>
        <w:bookmarkEnd w:id="19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[1]</w:t>
        </w:r>
      </w:hyperlink>
      <w:hyperlink w:anchor="fn6">
        <w:bookmarkStart w:id="20" w:name="fnref6_5"/>
        <w:bookmarkEnd w:id="20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numPr>
          <w:ilvl w:val="0"/>
          <w:numId w:val="3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Créer un script qui corrige automatiquement le JNLP Saxo avant lancement.</w:t>
      </w:r>
      <w:hyperlink w:anchor="fn6">
        <w:bookmarkStart w:id="21" w:name="fnref6_6"/>
        <w:bookmarkEnd w:id="21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spacing w:lineRule="auto" w:line="360" w:before="210" w:after="0"/>
        <w:rPr/>
      </w:pPr>
      <w:r>
        <w:rPr/>
        <mc:AlternateContent>
          <mc:Choice Requires="wps">
            <w:drawing>
              <wp:inline distT="0" distB="0" distL="0" distR="0">
                <wp:extent cx="6038850" cy="635"/>
                <wp:effectExtent l="114300" t="0" r="114300" b="0"/>
                <wp:docPr id="2" name="Form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90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>
                              <a:alpha val="0"/>
                            </a:srgbClr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white" stroked="t" o:allowincell="f" style="position:absolute;margin-left:0pt;margin-top:-0.1pt;width:475.45pt;height:0pt;mso-wrap-style:none;v-text-anchor:middle;mso-position-vertical:top">
                <v:fill o:detectmouseclick="t" type="solid" color2="black"/>
                <v:stroke color="black" weight="12600" joinstyle="round" endcap="flat"/>
                <w10:wrap type="square"/>
              </v:rect>
            </w:pict>
          </mc:Fallback>
        </mc:AlternateContent>
      </w:r>
    </w:p>
    <w:p>
      <w:pPr>
        <w:pStyle w:val="Normal"/>
        <w:spacing w:lineRule="auto" w:line="360" w:before="315" w:after="105"/>
        <w:ind w:start="-30"/>
        <w:jc w:val="start"/>
        <w:rPr/>
      </w:pPr>
      <w:bookmarkStart w:id="22" w:name="bm_2_installation_de_bellsoft_lib_a209ce"/>
      <w:r>
        <w:rPr>
          <w:rFonts w:eastAsia="georgia" w:cs="georgia" w:ascii="georgia" w:hAnsi="georgia"/>
          <w:b/>
          <w:color w:val="000000"/>
          <w:sz w:val="24"/>
        </w:rPr>
        <w:t>2. Installation de Bellsoft Liberica Full JDK 21 (Java 21 + JavaFX)</w:t>
      </w:r>
      <w:bookmarkEnd w:id="22"/>
    </w:p>
    <w:p>
      <w:pPr>
        <w:pStyle w:val="Normal"/>
        <w:numPr>
          <w:ilvl w:val="0"/>
          <w:numId w:val="4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Télécharger </w:t>
      </w:r>
      <w:r>
        <w:rPr>
          <w:rFonts w:eastAsia="georgia" w:cs="georgia" w:ascii="georgia" w:hAnsi="georgia"/>
          <w:b/>
          <w:color w:val="000000"/>
          <w:sz w:val="21"/>
        </w:rPr>
        <w:t>Liberica JDK 21 Full (avec JavaFX)</w:t>
      </w:r>
      <w:r>
        <w:rPr>
          <w:rFonts w:eastAsia="georgia" w:cs="georgia" w:ascii="georgia" w:hAnsi="georgia"/>
          <w:color w:val="000000"/>
          <w:sz w:val="21"/>
        </w:rPr>
        <w:t xml:space="preserve"> pour Linux (paquet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.deb</w:t>
      </w:r>
      <w:r>
        <w:rPr>
          <w:rFonts w:eastAsia="georgia" w:cs="georgia" w:ascii="georgia" w:hAnsi="georgia"/>
          <w:color w:val="000000"/>
          <w:sz w:val="21"/>
        </w:rPr>
        <w:t xml:space="preserve"> ou archive) depuis Bellsoft.</w:t>
      </w:r>
      <w:hyperlink w:anchor="fn15">
        <w:bookmarkStart w:id="23" w:name="fnref15"/>
        <w:bookmarkEnd w:id="23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[15]</w:t>
        </w:r>
      </w:hyperlink>
      <w:hyperlink w:anchor="fn2">
        <w:bookmarkStart w:id="24" w:name="fnref2_2"/>
        <w:bookmarkEnd w:id="24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[2]</w:t>
        </w:r>
      </w:hyperlink>
    </w:p>
    <w:p>
      <w:pPr>
        <w:pStyle w:val="Normal"/>
        <w:numPr>
          <w:ilvl w:val="0"/>
          <w:numId w:val="4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Installer le paquet (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sudo dpkg -i ...</w:t>
      </w:r>
      <w:r>
        <w:rPr>
          <w:rFonts w:eastAsia="georgia" w:cs="georgia" w:ascii="georgia" w:hAnsi="georgia"/>
          <w:color w:val="000000"/>
          <w:sz w:val="21"/>
        </w:rPr>
        <w:t xml:space="preserve">) ou décompresser l’archive dans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/usr/lib/jvm</w:t>
      </w:r>
      <w:r>
        <w:rPr>
          <w:rFonts w:eastAsia="georgia" w:cs="georgia" w:ascii="georgia" w:hAnsi="georgia"/>
          <w:color w:val="000000"/>
          <w:sz w:val="21"/>
        </w:rPr>
        <w:t xml:space="preserve"> (chemin utilisé dans l’exemple) :</w:t>
      </w:r>
    </w:p>
    <w:p>
      <w:pPr>
        <w:pStyle w:val="Normal"/>
        <w:numPr>
          <w:ilvl w:val="1"/>
          <w:numId w:val="4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Chemin final typique :</w:t>
      </w:r>
    </w:p>
    <w:p>
      <w:pPr>
        <w:pStyle w:val="Normal"/>
        <w:numPr>
          <w:ilvl w:val="2"/>
          <w:numId w:val="4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/usr/lib/jvm/bellsoft-java21-full-amd64</w:t>
      </w:r>
      <w:r>
        <w:rPr>
          <w:rFonts w:eastAsia="georgia" w:cs="georgia" w:ascii="georgia" w:hAnsi="georgia"/>
          <w:color w:val="000000"/>
          <w:sz w:val="21"/>
        </w:rPr>
        <w:t>.</w:t>
      </w:r>
      <w:hyperlink w:anchor="fn2">
        <w:bookmarkStart w:id="25" w:name="fnref2_3"/>
        <w:bookmarkEnd w:id="25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[2]</w:t>
        </w:r>
      </w:hyperlink>
      <w:hyperlink w:anchor="fn6">
        <w:bookmarkStart w:id="26" w:name="fnref6_7"/>
        <w:bookmarkEnd w:id="26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numPr>
          <w:ilvl w:val="0"/>
          <w:numId w:val="4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Vérifier :</w:t>
      </w:r>
    </w:p>
    <w:p>
      <w:pPr>
        <w:pStyle w:val="Normal"/>
        <w:numPr>
          <w:ilvl w:val="1"/>
          <w:numId w:val="4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java -version</w:t>
      </w:r>
      <w:r>
        <w:rPr>
          <w:rFonts w:eastAsia="georgia" w:cs="georgia" w:ascii="georgia" w:hAnsi="georgia"/>
          <w:color w:val="000000"/>
          <w:sz w:val="21"/>
        </w:rPr>
        <w:t xml:space="preserve"> doit montrer une version Bellsoft 21, ou au minimum tu dois connaître le chemin exact pour l’indiquer à OpenWebStart.</w:t>
      </w:r>
      <w:hyperlink w:anchor="fn3">
        <w:bookmarkStart w:id="27" w:name="fnref3_2"/>
        <w:bookmarkEnd w:id="27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[3]</w:t>
        </w:r>
      </w:hyperlink>
      <w:hyperlink w:anchor="fn2">
        <w:bookmarkStart w:id="28" w:name="fnref2_4"/>
        <w:bookmarkEnd w:id="28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[2]</w:t>
        </w:r>
      </w:hyperlink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 xml:space="preserve">L’important : </w:t>
      </w:r>
      <w:r>
        <w:rPr>
          <w:rFonts w:eastAsia="georgia" w:cs="georgia" w:ascii="georgia" w:hAnsi="georgia"/>
          <w:b/>
          <w:color w:val="000000"/>
        </w:rPr>
        <w:t>prendre la version Full JDK 21 avec JavaFX</w:t>
      </w:r>
      <w:r>
        <w:rPr>
          <w:rFonts w:eastAsia="georgia" w:cs="georgia" w:ascii="georgia" w:hAnsi="georgia"/>
          <w:color w:val="000000"/>
        </w:rPr>
        <w:t>, sinon ProRealTime ne se lance pas correctement.</w:t>
      </w:r>
      <w:hyperlink w:anchor="fn16">
        <w:bookmarkStart w:id="29" w:name="fnref16"/>
        <w:bookmarkEnd w:id="29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[16]</w:t>
        </w:r>
      </w:hyperlink>
      <w:hyperlink w:anchor="fn6">
        <w:bookmarkStart w:id="30" w:name="fnref6_8"/>
        <w:bookmarkEnd w:id="30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[6]</w:t>
        </w:r>
      </w:hyperlink>
    </w:p>
    <w:p>
      <w:pPr>
        <w:pStyle w:val="Normal"/>
        <w:spacing w:lineRule="auto" w:line="360" w:before="210" w:after="0"/>
        <w:rPr/>
      </w:pPr>
      <w:r>
        <w:rPr/>
        <mc:AlternateContent>
          <mc:Choice Requires="wps">
            <w:drawing>
              <wp:inline distT="0" distB="0" distL="0" distR="0">
                <wp:extent cx="6038850" cy="635"/>
                <wp:effectExtent l="114300" t="0" r="114300" b="0"/>
                <wp:docPr id="3" name="Forme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90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>
                              <a:alpha val="0"/>
                            </a:srgbClr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white" stroked="t" o:allowincell="f" style="position:absolute;margin-left:0pt;margin-top:-0.1pt;width:475.45pt;height:0pt;mso-wrap-style:none;v-text-anchor:middle;mso-position-vertical:top">
                <v:fill o:detectmouseclick="t" type="solid" color2="black"/>
                <v:stroke color="black" weight="12600" joinstyle="round" endcap="flat"/>
                <w10:wrap type="square"/>
              </v:rect>
            </w:pict>
          </mc:Fallback>
        </mc:AlternateContent>
      </w:r>
    </w:p>
    <w:p>
      <w:pPr>
        <w:pStyle w:val="Normal"/>
        <w:spacing w:lineRule="auto" w:line="360" w:before="315" w:after="105"/>
        <w:ind w:start="-30"/>
        <w:jc w:val="start"/>
        <w:rPr/>
      </w:pPr>
      <w:bookmarkStart w:id="31" w:name="bm_3_installation_d_openwebstart"/>
      <w:r>
        <w:rPr>
          <w:rFonts w:eastAsia="georgia" w:cs="georgia" w:ascii="georgia" w:hAnsi="georgia"/>
          <w:b/>
          <w:color w:val="000000"/>
          <w:sz w:val="24"/>
        </w:rPr>
        <w:t>3. Installation d’OpenWebStart</w:t>
      </w:r>
      <w:bookmarkEnd w:id="31"/>
    </w:p>
    <w:p>
      <w:pPr>
        <w:pStyle w:val="Normal"/>
        <w:numPr>
          <w:ilvl w:val="0"/>
          <w:numId w:val="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Télécharger OpenWebStart pour Linux (paquet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.deb</w:t>
      </w:r>
      <w:r>
        <w:rPr>
          <w:rFonts w:eastAsia="georgia" w:cs="georgia" w:ascii="georgia" w:hAnsi="georgia"/>
          <w:color w:val="000000"/>
          <w:sz w:val="21"/>
        </w:rPr>
        <w:t>) depuis le site officiel.</w:t>
      </w:r>
      <w:hyperlink w:anchor="fn11">
        <w:bookmarkStart w:id="32" w:name="fnref11_1"/>
        <w:bookmarkEnd w:id="32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[11]</w:t>
        </w:r>
      </w:hyperlink>
      <w:hyperlink w:anchor="fn3">
        <w:bookmarkStart w:id="33" w:name="fnref3_3"/>
        <w:bookmarkEnd w:id="33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[3]</w:t>
        </w:r>
      </w:hyperlink>
    </w:p>
    <w:p>
      <w:pPr>
        <w:pStyle w:val="Normal"/>
        <w:numPr>
          <w:ilvl w:val="0"/>
          <w:numId w:val="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Installer le paquet :</w:t>
      </w:r>
    </w:p>
    <w:p>
      <w:pPr>
        <w:pStyle w:val="Normal"/>
        <w:numPr>
          <w:ilvl w:val="1"/>
          <w:numId w:val="5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sudo dpkg -i openwebstart_xxx.deb</w:t>
      </w:r>
    </w:p>
    <w:p>
      <w:pPr>
        <w:pStyle w:val="Normal"/>
        <w:numPr>
          <w:ilvl w:val="1"/>
          <w:numId w:val="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Corriger les éventuelles dépendances avec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sudo apt -f install</w:t>
      </w:r>
      <w:r>
        <w:rPr>
          <w:rFonts w:eastAsia="georgia" w:cs="georgia" w:ascii="georgia" w:hAnsi="georgia"/>
          <w:color w:val="000000"/>
          <w:sz w:val="21"/>
        </w:rPr>
        <w:t>.</w:t>
      </w:r>
      <w:hyperlink w:anchor="fn3">
        <w:bookmarkStart w:id="34" w:name="fnref3_4"/>
        <w:bookmarkEnd w:id="34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[3]</w:t>
        </w:r>
      </w:hyperlink>
    </w:p>
    <w:p>
      <w:pPr>
        <w:pStyle w:val="Normal"/>
        <w:numPr>
          <w:ilvl w:val="0"/>
          <w:numId w:val="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OpenWebStart s’installe en général sous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/opt/OpenWebStart</w:t>
      </w:r>
      <w:r>
        <w:rPr>
          <w:rFonts w:eastAsia="georgia" w:cs="georgia" w:ascii="georgia" w:hAnsi="georgia"/>
          <w:color w:val="000000"/>
          <w:sz w:val="21"/>
        </w:rPr>
        <w:t>.</w:t>
      </w:r>
      <w:hyperlink w:anchor="fn3">
        <w:bookmarkStart w:id="35" w:name="fnref3_5"/>
        <w:bookmarkEnd w:id="35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[3]</w:t>
        </w:r>
      </w:hyperlink>
    </w:p>
    <w:p>
      <w:pPr>
        <w:pStyle w:val="Normal"/>
        <w:spacing w:lineRule="auto" w:line="360" w:before="210" w:after="0"/>
        <w:rPr/>
      </w:pPr>
      <w:r>
        <w:rPr/>
        <mc:AlternateContent>
          <mc:Choice Requires="wps">
            <w:drawing>
              <wp:inline distT="0" distB="0" distL="0" distR="0">
                <wp:extent cx="6038850" cy="635"/>
                <wp:effectExtent l="114300" t="0" r="114300" b="0"/>
                <wp:docPr id="4" name="Forme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90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>
                              <a:alpha val="0"/>
                            </a:srgbClr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white" stroked="t" o:allowincell="f" style="position:absolute;margin-left:0pt;margin-top:-0.1pt;width:475.45pt;height:0pt;mso-wrap-style:none;v-text-anchor:middle;mso-position-vertical:top">
                <v:fill o:detectmouseclick="t" type="solid" color2="black"/>
                <v:stroke color="black" weight="12600" joinstyle="round" endcap="flat"/>
                <w10:wrap type="square"/>
              </v:rect>
            </w:pict>
          </mc:Fallback>
        </mc:AlternateContent>
      </w:r>
    </w:p>
    <w:p>
      <w:pPr>
        <w:pStyle w:val="Normal"/>
        <w:spacing w:lineRule="auto" w:line="360" w:before="315" w:after="105"/>
        <w:ind w:start="-30"/>
        <w:jc w:val="start"/>
        <w:rPr/>
      </w:pPr>
      <w:bookmarkStart w:id="36" w:name="bm_4_configuration_d_openwebstart_d221a2"/>
      <w:r>
        <w:rPr>
          <w:rFonts w:eastAsia="georgia" w:cs="georgia" w:ascii="georgia" w:hAnsi="georgia"/>
          <w:b/>
          <w:color w:val="000000"/>
          <w:sz w:val="24"/>
        </w:rPr>
        <w:t>4. Configuration d’OpenWebStart pour utiliser Bellsoft 21 et bloquer les JVM distantes</w:t>
      </w:r>
      <w:bookmarkEnd w:id="36"/>
    </w:p>
    <w:p>
      <w:pPr>
        <w:pStyle w:val="Normal"/>
        <w:spacing w:lineRule="auto" w:line="360" w:before="315" w:after="105"/>
        <w:ind w:start="-30"/>
        <w:jc w:val="start"/>
        <w:rPr/>
      </w:pPr>
      <w:bookmarkStart w:id="37" w:name="bm_4_1_déclarer_bellsoft_21_dans_448d36"/>
      <w:r>
        <w:rPr>
          <w:rFonts w:eastAsia="georgia" w:cs="georgia" w:ascii="georgia" w:hAnsi="georgia"/>
          <w:b/>
          <w:color w:val="000000"/>
          <w:sz w:val="24"/>
        </w:rPr>
        <w:t>4.1. Déclarer Bellsoft 21 dans le gestionnaire de JVM</w:t>
      </w:r>
      <w:bookmarkEnd w:id="37"/>
    </w:p>
    <w:p>
      <w:pPr>
        <w:pStyle w:val="Normal"/>
        <w:numPr>
          <w:ilvl w:val="0"/>
          <w:numId w:val="6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Ouvrir les paramètres OpenWebStart :</w:t>
      </w:r>
    </w:p>
    <w:p>
      <w:pPr>
        <w:pStyle w:val="Normal"/>
        <w:numPr>
          <w:ilvl w:val="1"/>
          <w:numId w:val="6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Dans un terminal :</w:t>
      </w:r>
    </w:p>
    <w:p>
      <w:pPr>
        <w:pStyle w:val="Normal"/>
        <w:numPr>
          <w:ilvl w:val="2"/>
          <w:numId w:val="6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cd /opt/OpenWebStart</w:t>
      </w:r>
    </w:p>
    <w:p>
      <w:pPr>
        <w:pStyle w:val="Normal"/>
        <w:numPr>
          <w:ilvl w:val="2"/>
          <w:numId w:val="6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./itw-settings</w:t>
      </w:r>
      <w:r>
        <w:rPr>
          <w:rFonts w:eastAsia="georgia" w:cs="georgia" w:ascii="georgia" w:hAnsi="georgia"/>
          <w:color w:val="000000"/>
          <w:sz w:val="21"/>
        </w:rPr>
        <w:t>.</w:t>
      </w:r>
      <w:hyperlink w:anchor="fn3">
        <w:bookmarkStart w:id="38" w:name="fnref3_6"/>
        <w:bookmarkEnd w:id="38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[3]</w:t>
        </w:r>
      </w:hyperlink>
    </w:p>
    <w:p>
      <w:pPr>
        <w:pStyle w:val="Normal"/>
        <w:numPr>
          <w:ilvl w:val="0"/>
          <w:numId w:val="6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Aller dans </w:t>
      </w:r>
      <w:r>
        <w:rPr>
          <w:rFonts w:eastAsia="georgia" w:cs="georgia" w:ascii="georgia" w:hAnsi="georgia"/>
          <w:b/>
          <w:color w:val="000000"/>
          <w:sz w:val="21"/>
        </w:rPr>
        <w:t>JVM Manager / Gestionnaire de JVM</w:t>
      </w:r>
      <w:r>
        <w:rPr>
          <w:rFonts w:eastAsia="georgia" w:cs="georgia" w:ascii="georgia" w:hAnsi="georgia"/>
          <w:color w:val="000000"/>
          <w:sz w:val="21"/>
        </w:rPr>
        <w:t>.</w:t>
      </w:r>
      <w:hyperlink w:anchor="fn1">
        <w:bookmarkStart w:id="39" w:name="fnref1_3"/>
        <w:bookmarkEnd w:id="39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[1]</w:t>
        </w:r>
      </w:hyperlink>
      <w:hyperlink w:anchor="fn3">
        <w:bookmarkStart w:id="40" w:name="fnref3_7"/>
        <w:bookmarkEnd w:id="40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[3]</w:t>
        </w:r>
      </w:hyperlink>
    </w:p>
    <w:p>
      <w:pPr>
        <w:pStyle w:val="Normal"/>
        <w:numPr>
          <w:ilvl w:val="0"/>
          <w:numId w:val="6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Cliquer sur </w:t>
      </w:r>
      <w:r>
        <w:rPr>
          <w:rFonts w:eastAsia="georgia" w:cs="georgia" w:ascii="georgia" w:hAnsi="georgia"/>
          <w:b/>
          <w:color w:val="000000"/>
          <w:sz w:val="21"/>
        </w:rPr>
        <w:t>Ajouter localement</w:t>
      </w:r>
      <w:r>
        <w:rPr>
          <w:rFonts w:eastAsia="georgia" w:cs="georgia" w:ascii="georgia" w:hAnsi="georgia"/>
          <w:color w:val="000000"/>
          <w:sz w:val="21"/>
        </w:rPr>
        <w:t xml:space="preserve"> (ou « Add local ») et pointer vers :</w:t>
      </w:r>
    </w:p>
    <w:p>
      <w:pPr>
        <w:pStyle w:val="Normal"/>
        <w:numPr>
          <w:ilvl w:val="1"/>
          <w:numId w:val="6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/usr/lib/jvm/bellsoft-java21-full-amd64</w:t>
      </w:r>
      <w:r>
        <w:rPr>
          <w:rFonts w:eastAsia="georgia" w:cs="georgia" w:ascii="georgia" w:hAnsi="georgia"/>
          <w:color w:val="000000"/>
          <w:sz w:val="21"/>
        </w:rPr>
        <w:t xml:space="preserve"> (ou le chemin exact de ton installation Bellsoft).</w:t>
      </w:r>
      <w:hyperlink w:anchor="fn2">
        <w:bookmarkStart w:id="41" w:name="fnref2_5"/>
        <w:bookmarkEnd w:id="41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[2]</w:t>
        </w:r>
      </w:hyperlink>
      <w:hyperlink w:anchor="fn6">
        <w:bookmarkStart w:id="42" w:name="fnref6_9"/>
        <w:bookmarkEnd w:id="42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  <w:hyperlink w:anchor="fn3">
        <w:bookmarkStart w:id="43" w:name="fnref3_8"/>
        <w:bookmarkEnd w:id="43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[3]</w:t>
        </w:r>
      </w:hyperlink>
    </w:p>
    <w:p>
      <w:pPr>
        <w:pStyle w:val="Normal"/>
        <w:numPr>
          <w:ilvl w:val="0"/>
          <w:numId w:val="6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Vérifier que cette JVM apparaît bien dans la liste et la définir comme JVM par défaut si l’interface le permet.</w:t>
      </w:r>
      <w:hyperlink w:anchor="fn5">
        <w:bookmarkStart w:id="44" w:name="fnref5_2"/>
        <w:bookmarkEnd w:id="44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[5]</w:t>
        </w:r>
      </w:hyperlink>
      <w:hyperlink w:anchor="fn1">
        <w:bookmarkStart w:id="45" w:name="fnref1_4"/>
        <w:bookmarkEnd w:id="45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[1]</w:t>
        </w:r>
      </w:hyperlink>
      <w:hyperlink w:anchor="fn3">
        <w:bookmarkStart w:id="46" w:name="fnref3_9"/>
        <w:bookmarkEnd w:id="46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[3]</w:t>
        </w:r>
      </w:hyperlink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>À partir de là, OpenWebStart sait qu’il doit utiliser Bellsoft Liberica 21 locale.</w:t>
      </w:r>
      <w:hyperlink w:anchor="fn5">
        <w:bookmarkStart w:id="47" w:name="fnref5_3"/>
        <w:bookmarkEnd w:id="47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[5]</w:t>
        </w:r>
      </w:hyperlink>
      <w:hyperlink w:anchor="fn1">
        <w:bookmarkStart w:id="48" w:name="fnref1_5"/>
        <w:bookmarkEnd w:id="48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[1]</w:t>
        </w:r>
      </w:hyperlink>
      <w:hyperlink w:anchor="fn6">
        <w:bookmarkStart w:id="49" w:name="fnref6_10"/>
        <w:bookmarkEnd w:id="49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[6]</w:t>
        </w:r>
      </w:hyperlink>
    </w:p>
    <w:p>
      <w:pPr>
        <w:pStyle w:val="Normal"/>
        <w:spacing w:lineRule="auto" w:line="360" w:before="315" w:after="105"/>
        <w:ind w:start="-30"/>
        <w:jc w:val="start"/>
        <w:rPr/>
      </w:pPr>
      <w:bookmarkStart w:id="50" w:name="bm_4_2_bloquer_le_téléchargement_aa15ef"/>
      <w:r>
        <w:rPr>
          <w:rFonts w:eastAsia="georgia" w:cs="georgia" w:ascii="georgia" w:hAnsi="georgia"/>
          <w:b/>
          <w:color w:val="000000"/>
          <w:sz w:val="24"/>
        </w:rPr>
        <w:t>4.2. Bloquer le téléchargement automatique de JVM (Adoptium, Azul, etc.)</w:t>
      </w:r>
      <w:bookmarkEnd w:id="50"/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>Par défaut, OpenWebStart peut proposer de télécharger des JVM depuis son serveur (Adoptium, Azul, Bellsoft…), ce qui peut casser ta configuration ou te forcer à cliquer à chaque lancement.</w:t>
      </w:r>
      <w:hyperlink w:anchor="fn17">
        <w:bookmarkStart w:id="51" w:name="fnref17"/>
        <w:bookmarkEnd w:id="51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[17]</w:t>
        </w:r>
      </w:hyperlink>
      <w:hyperlink w:anchor="fn1">
        <w:bookmarkStart w:id="52" w:name="fnref1_6"/>
        <w:bookmarkEnd w:id="52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[1]</w:t>
        </w:r>
      </w:hyperlink>
      <w:hyperlink w:anchor="fn5">
        <w:bookmarkStart w:id="53" w:name="fnref5_4"/>
        <w:bookmarkEnd w:id="53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[5]</w:t>
        </w:r>
      </w:hyperlink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 xml:space="preserve">Pour </w:t>
      </w:r>
      <w:r>
        <w:rPr>
          <w:rFonts w:eastAsia="georgia" w:cs="georgia" w:ascii="georgia" w:hAnsi="georgia"/>
          <w:b/>
          <w:color w:val="000000"/>
        </w:rPr>
        <w:t>empêcher ces téléchargements automatiques</w:t>
      </w:r>
      <w:r>
        <w:rPr>
          <w:rFonts w:eastAsia="georgia" w:cs="georgia" w:ascii="georgia" w:hAnsi="georgia"/>
          <w:color w:val="000000"/>
        </w:rPr>
        <w:t xml:space="preserve"> et forcer l’usage de ta JVM locale Bellsoft 21 :</w:t>
      </w:r>
    </w:p>
    <w:p>
      <w:pPr>
        <w:pStyle w:val="Normal"/>
        <w:numPr>
          <w:ilvl w:val="0"/>
          <w:numId w:val="7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Éditer le fichier de configuration (côté utilisateur)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deployment.properties</w:t>
      </w:r>
      <w:r>
        <w:rPr>
          <w:rFonts w:eastAsia="georgia" w:cs="georgia" w:ascii="georgia" w:hAnsi="georgia"/>
          <w:color w:val="000000"/>
          <w:sz w:val="21"/>
        </w:rPr>
        <w:t>, généralement dans :</w:t>
      </w:r>
    </w:p>
    <w:p>
      <w:pPr>
        <w:pStyle w:val="Normal"/>
        <w:numPr>
          <w:ilvl w:val="1"/>
          <w:numId w:val="7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~/.config/icedtea-web/deployment.properties</w:t>
      </w:r>
      <w:r>
        <w:rPr>
          <w:rFonts w:eastAsia="georgia" w:cs="georgia" w:ascii="georgia" w:hAnsi="georgia"/>
          <w:color w:val="000000"/>
          <w:sz w:val="21"/>
        </w:rPr>
        <w:t>.</w:t>
      </w:r>
      <w:hyperlink w:anchor="fn4">
        <w:bookmarkStart w:id="54" w:name="fnref4_1"/>
        <w:bookmarkEnd w:id="54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[4]</w:t>
        </w:r>
      </w:hyperlink>
      <w:hyperlink w:anchor="fn5">
        <w:bookmarkStart w:id="55" w:name="fnref5_5"/>
        <w:bookmarkEnd w:id="55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[5]</w:t>
        </w:r>
      </w:hyperlink>
      <w:hyperlink w:anchor="fn6">
        <w:bookmarkStart w:id="56" w:name="fnref6_11"/>
        <w:bookmarkEnd w:id="56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numPr>
          <w:ilvl w:val="0"/>
          <w:numId w:val="7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Ajouter (ou modifier si la clé existe déjà) la ligne suivante :</w:t>
      </w:r>
    </w:p>
    <w:p>
      <w:pPr>
        <w:pStyle w:val="Normal"/>
        <w:numPr>
          <w:ilvl w:val="1"/>
          <w:numId w:val="7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ows.jvm.manager.updateStrategy=NO_REMOTE</w:t>
      </w:r>
      <w:r>
        <w:rPr>
          <w:rFonts w:eastAsia="georgia" w:cs="georgia" w:ascii="georgia" w:hAnsi="georgia"/>
          <w:color w:val="000000"/>
          <w:sz w:val="21"/>
        </w:rPr>
        <w:t>.</w:t>
      </w:r>
      <w:hyperlink w:anchor="fn4">
        <w:bookmarkStart w:id="57" w:name="fnref4_2"/>
        <w:bookmarkEnd w:id="57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[4]</w:t>
        </w:r>
      </w:hyperlink>
      <w:hyperlink w:anchor="fn5">
        <w:bookmarkStart w:id="58" w:name="fnref5_6"/>
        <w:bookmarkEnd w:id="58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[5]</w:t>
        </w:r>
      </w:hyperlink>
    </w:p>
    <w:p>
      <w:pPr>
        <w:pStyle w:val="Normal"/>
        <w:numPr>
          <w:ilvl w:val="0"/>
          <w:numId w:val="7"/>
        </w:numPr>
        <w:spacing w:lineRule="auto" w:line="360" w:before="0" w:after="210"/>
        <w:ind w:hanging="360" w:start="630"/>
        <w:rPr/>
      </w:pPr>
      <w:r>
        <w:rPr>
          <w:rFonts w:eastAsia="georgia" w:cs="georgia" w:ascii="georgia" w:hAnsi="georgia"/>
          <w:color w:val="000000"/>
          <w:sz w:val="21"/>
        </w:rPr>
        <w:t>Cette clé désactive la recherche/installation de JVM sur le serveur distant d’OpenWebStart, ce qui évite les demandes répétées d’installation d’autres JVM.</w:t>
      </w:r>
      <w:hyperlink w:anchor="fn4">
        <w:bookmarkStart w:id="59" w:name="fnref4_3"/>
        <w:bookmarkEnd w:id="59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[4]</w:t>
        </w:r>
      </w:hyperlink>
      <w:hyperlink w:anchor="fn5">
        <w:bookmarkStart w:id="60" w:name="fnref5_7"/>
        <w:bookmarkEnd w:id="60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[5]</w:t>
        </w:r>
      </w:hyperlink>
    </w:p>
    <w:p>
      <w:pPr>
        <w:pStyle w:val="Normal"/>
        <w:numPr>
          <w:ilvl w:val="0"/>
          <w:numId w:val="7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Facultatif mais conseillé : si tu veux être encore plus strict, tu peux aussi définir (selon les versions d’OpenWebStart) d’autres clés liées au JVM Manager, mais la clé ci</w:t>
        <w:noBreakHyphen/>
        <w:t>dessus suffit dans la plupart des cas.</w:t>
      </w:r>
      <w:hyperlink w:anchor="fn1">
        <w:bookmarkStart w:id="61" w:name="fnref1_7"/>
        <w:bookmarkEnd w:id="61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[1]</w:t>
        </w:r>
      </w:hyperlink>
      <w:hyperlink w:anchor="fn5">
        <w:bookmarkStart w:id="62" w:name="fnref5_8"/>
        <w:bookmarkEnd w:id="62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[5]</w:t>
        </w:r>
      </w:hyperlink>
      <w:hyperlink w:anchor="fn4">
        <w:bookmarkStart w:id="63" w:name="fnref4_4"/>
        <w:bookmarkEnd w:id="63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[4]</w:t>
        </w:r>
      </w:hyperlink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>Résultat : OpenWebStart n’essaiera plus de télécharger ni d’installer automatiquement d’autres JVM et utilisera ta Bellsoft 21 locale.</w:t>
      </w:r>
      <w:hyperlink w:anchor="fn5">
        <w:bookmarkStart w:id="64" w:name="fnref5_9"/>
        <w:bookmarkEnd w:id="64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[5]</w:t>
        </w:r>
      </w:hyperlink>
      <w:hyperlink w:anchor="fn6">
        <w:bookmarkStart w:id="65" w:name="fnref6_12"/>
        <w:bookmarkEnd w:id="65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[6]</w:t>
        </w:r>
      </w:hyperlink>
      <w:hyperlink w:anchor="fn1">
        <w:bookmarkStart w:id="66" w:name="fnref1_8"/>
        <w:bookmarkEnd w:id="66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[1]</w:t>
        </w:r>
      </w:hyperlink>
      <w:hyperlink w:anchor="fn4">
        <w:bookmarkStart w:id="67" w:name="fnref4_5"/>
        <w:bookmarkEnd w:id="67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[4]</w:t>
        </w:r>
      </w:hyperlink>
    </w:p>
    <w:p>
      <w:pPr>
        <w:pStyle w:val="Normal"/>
        <w:spacing w:lineRule="auto" w:line="360" w:before="210" w:after="0"/>
        <w:rPr/>
      </w:pPr>
      <w:r>
        <w:rPr/>
        <mc:AlternateContent>
          <mc:Choice Requires="wps">
            <w:drawing>
              <wp:inline distT="0" distB="0" distL="0" distR="0">
                <wp:extent cx="6038850" cy="635"/>
                <wp:effectExtent l="114300" t="0" r="114300" b="0"/>
                <wp:docPr id="5" name="Forme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90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>
                              <a:alpha val="0"/>
                            </a:srgbClr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white" stroked="t" o:allowincell="f" style="position:absolute;margin-left:0pt;margin-top:-0.1pt;width:475.45pt;height:0pt;mso-wrap-style:none;v-text-anchor:middle;mso-position-vertical:top">
                <v:fill o:detectmouseclick="t" type="solid" color2="black"/>
                <v:stroke color="black" weight="12600" joinstyle="round" endcap="flat"/>
                <w10:wrap type="square"/>
              </v:rect>
            </w:pict>
          </mc:Fallback>
        </mc:AlternateContent>
      </w:r>
    </w:p>
    <w:p>
      <w:pPr>
        <w:pStyle w:val="Normal"/>
        <w:spacing w:lineRule="auto" w:line="360" w:before="315" w:after="105"/>
        <w:ind w:start="-30"/>
        <w:jc w:val="start"/>
        <w:rPr/>
      </w:pPr>
      <w:bookmarkStart w:id="68" w:name="bm_5_script_de_lancement_prorealt_f4af9a"/>
      <w:r>
        <w:rPr>
          <w:rFonts w:eastAsia="georgia" w:cs="georgia" w:ascii="georgia" w:hAnsi="georgia"/>
          <w:b/>
          <w:color w:val="000000"/>
          <w:sz w:val="24"/>
        </w:rPr>
        <w:t>5. Script de lancement ProRealTime (correction automatique du JNLP Saxo)</w:t>
      </w:r>
      <w:bookmarkEnd w:id="68"/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 xml:space="preserve">Le JNLP fourni par Saxo n’est pas toujours compatible tel quel avec Java 21 (arguments JVM, balise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&lt;j2se&gt;</w:t>
      </w:r>
      <w:r>
        <w:rPr>
          <w:rFonts w:eastAsia="georgia" w:cs="georgia" w:ascii="georgia" w:hAnsi="georgia"/>
          <w:color w:val="000000"/>
        </w:rPr>
        <w:t xml:space="preserve"> incomplète, etc.).</w:t>
      </w:r>
      <w:hyperlink w:anchor="fn18">
        <w:bookmarkStart w:id="69" w:name="fnref18"/>
        <w:bookmarkEnd w:id="69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[18]</w:t>
        </w:r>
      </w:hyperlink>
      <w:hyperlink w:anchor="fn13">
        <w:bookmarkStart w:id="70" w:name="fnref13_1"/>
        <w:bookmarkEnd w:id="70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[13]</w:t>
        </w:r>
      </w:hyperlink>
      <w:hyperlink w:anchor="fn19">
        <w:bookmarkStart w:id="71" w:name="fnref19"/>
        <w:bookmarkEnd w:id="71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[19]</w:t>
        </w:r>
      </w:hyperlink>
      <w:hyperlink w:anchor="fn6">
        <w:bookmarkStart w:id="72" w:name="fnref6_13"/>
        <w:bookmarkEnd w:id="72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[6]</w:t>
        </w:r>
      </w:hyperlink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 xml:space="preserve">Pour automatiser la correction, on crée un script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lancer-prorealtime.sh</w:t>
      </w:r>
      <w:r>
        <w:rPr>
          <w:rFonts w:eastAsia="georgia" w:cs="georgia" w:ascii="georgia" w:hAnsi="georgia"/>
          <w:color w:val="000000"/>
        </w:rPr>
        <w:t xml:space="preserve"> dans ton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$HOME</w:t>
      </w:r>
      <w:r>
        <w:rPr>
          <w:rFonts w:eastAsia="georgia" w:cs="georgia" w:ascii="georgia" w:hAnsi="georgia"/>
          <w:color w:val="000000"/>
        </w:rPr>
        <w:t xml:space="preserve"> :</w:t>
      </w:r>
    </w:p>
    <w:p>
      <w:pPr>
        <w:pStyle w:val="Normal"/>
        <w:rPr/>
      </w:pPr>
      <w:r>
        <w:rPr>
          <w:rStyle w:val="VerbatimChar"/>
          <w:rFonts w:eastAsia="menlo" w:cs="menlo" w:ascii="menlo" w:hAnsi="menlo"/>
          <w:color w:val="000000"/>
          <w:sz w:val="18"/>
        </w:rPr>
        <w:t>#!/bin/bash</w:t>
        <w:br/>
        <w:br/>
        <w:t># 1) Configuration Java (adapter le chemin si besoin)</w:t>
        <w:br/>
        <w:t>export JAVAHOME=/usr/lib/jvm/bellsoft-java21-full-amd64</w:t>
        <w:br/>
        <w:t>export PATH="$JAVAHOME/bin:$PATH"</w:t>
        <w:br/>
        <w:br/>
        <w:t># 2) Fichiers JNLP</w:t>
        <w:br/>
        <w:t>JNLP_ORIGINAL="$HOME/Téléchargements/itcharts.jnlp"</w:t>
        <w:br/>
        <w:t>JNLP_CORRIGE="$HOME/Téléchargements/prt-saxo-fixed.jnlp"</w:t>
        <w:br/>
        <w:br/>
        <w:t># 3) Vérifier que le JNLP a bien été téléchargé</w:t>
        <w:br/>
        <w:t>if ! [ -f "$JNLP_ORIGINAL" ]; then</w:t>
        <w:br/>
        <w:t xml:space="preserve">    zenity --error --width=400 --text="Fichier JNLP introuvable.\n\n1. Connectez-vous à SaxoInvestor/SaxoTraderGO\n2. Cliquez sur ProRealTime pour télécharger itcharts.jnlp\n3. Relancez ce script."</w:t>
        <w:br/>
        <w:t xml:space="preserve">    exit 1</w:t>
        <w:br/>
        <w:t>fi</w:t>
        <w:br/>
        <w:br/>
        <w:t># 4) Copier le JNLP original vers un JNLP corrigé</w:t>
        <w:br/>
        <w:t>cp "$JNLP_ORIGINAL" "$JNLP_CORRIGE"</w:t>
        <w:br/>
        <w:br/>
        <w:t># 5) Corriger la ligne java-vm-args</w:t>
        <w:br/>
        <w:t>#    Remplacer -noverify par les bons arguments pour Java 21</w:t>
        <w:br/>
        <w:t>sed -i 's/java-vm-args="-noverify"/java-vm-args="--add-exports=java.desktop\/sun.swing=ALL-UNNAMED --add-opens=java.desktop\/javax.swing=ALL-UNNAMED --add-opens=java.base\/java.lang=ALL-UNNAMED"/g' "$JNLP_CORRIGE"</w:t>
        <w:br/>
        <w:br/>
        <w:t># 6) (Optionnel) Corriger une balise &lt;j2se ...&gt; incomplète, si nécessaire</w:t>
        <w:br/>
        <w:t>#    Exemple : s'assurer que la ligne est bien fermée et contient les bons attributs</w:t>
        <w:br/>
        <w:t>#    -&gt; à adapter suivant le JNLP si vous rencontrez encore 'Unknown Main-Class'</w:t>
        <w:br/>
        <w:br/>
        <w:t># 7) Nettoyer le cache d’OpenWebStart pour éviter les résidus</w:t>
        <w:br/>
        <w:t>rm -rf "$HOME/.cache/icedtea-web/cache"</w:t>
        <w:br/>
        <w:br/>
        <w:t># 8) Lancer ProRealTime via OpenWebStart</w:t>
        <w:br/>
        <w:t>/opt/OpenWebStart/javaws "$JNLP_CORRIGE"</w:t>
        <w:br/>
      </w:r>
    </w:p>
    <w:p>
      <w:pPr>
        <w:pStyle w:val="Normal"/>
        <w:numPr>
          <w:ilvl w:val="0"/>
          <w:numId w:val="8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Rendre le script exécutable :</w:t>
      </w:r>
    </w:p>
    <w:p>
      <w:pPr>
        <w:pStyle w:val="Normal"/>
        <w:numPr>
          <w:ilvl w:val="1"/>
          <w:numId w:val="8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chmod +x ~/lancer-prorealtime.sh</w:t>
      </w:r>
      <w:r>
        <w:rPr>
          <w:rFonts w:eastAsia="georgia" w:cs="georgia" w:ascii="georgia" w:hAnsi="georgia"/>
          <w:color w:val="000000"/>
          <w:sz w:val="21"/>
        </w:rPr>
        <w:t>.</w:t>
      </w:r>
      <w:hyperlink w:anchor="fn6">
        <w:bookmarkStart w:id="73" w:name="fnref6_14"/>
        <w:bookmarkEnd w:id="73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>Ce script :</w:t>
      </w:r>
    </w:p>
    <w:p>
      <w:pPr>
        <w:pStyle w:val="Normal"/>
        <w:numPr>
          <w:ilvl w:val="0"/>
          <w:numId w:val="9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force l’utilisation de </w:t>
      </w:r>
      <w:r>
        <w:rPr>
          <w:rFonts w:eastAsia="georgia" w:cs="georgia" w:ascii="georgia" w:hAnsi="georgia"/>
          <w:b/>
          <w:color w:val="000000"/>
          <w:sz w:val="21"/>
        </w:rPr>
        <w:t>Bellsoft Java 21</w:t>
      </w:r>
      <w:r>
        <w:rPr>
          <w:rFonts w:eastAsia="georgia" w:cs="georgia" w:ascii="georgia" w:hAnsi="georgia"/>
          <w:color w:val="000000"/>
          <w:sz w:val="21"/>
        </w:rPr>
        <w:t>,</w:t>
      </w:r>
    </w:p>
    <w:p>
      <w:pPr>
        <w:pStyle w:val="Normal"/>
        <w:numPr>
          <w:ilvl w:val="0"/>
          <w:numId w:val="9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corrige automatiquement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java-vm-args</w:t>
      </w:r>
      <w:r>
        <w:rPr>
          <w:rFonts w:eastAsia="georgia" w:cs="georgia" w:ascii="georgia" w:hAnsi="georgia"/>
          <w:color w:val="000000"/>
          <w:sz w:val="21"/>
        </w:rPr>
        <w:t xml:space="preserve"> dans le JNLP Saxo,</w:t>
      </w:r>
    </w:p>
    <w:p>
      <w:pPr>
        <w:pStyle w:val="Normal"/>
        <w:numPr>
          <w:ilvl w:val="0"/>
          <w:numId w:val="9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nettoie le cache OWS,</w:t>
      </w:r>
    </w:p>
    <w:p>
      <w:pPr>
        <w:pStyle w:val="Normal"/>
        <w:numPr>
          <w:ilvl w:val="0"/>
          <w:numId w:val="9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lance ProRealTime avec le JNLP corrigé.</w:t>
      </w:r>
      <w:hyperlink w:anchor="fn13">
        <w:bookmarkStart w:id="74" w:name="fnref13_2"/>
        <w:bookmarkEnd w:id="74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[13]</w:t>
        </w:r>
      </w:hyperlink>
      <w:hyperlink w:anchor="fn14">
        <w:bookmarkStart w:id="75" w:name="fnref14_1"/>
        <w:bookmarkEnd w:id="75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[14]</w:t>
        </w:r>
      </w:hyperlink>
      <w:hyperlink w:anchor="fn12">
        <w:bookmarkStart w:id="76" w:name="fnref12_1"/>
        <w:bookmarkEnd w:id="76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[12]</w:t>
        </w:r>
      </w:hyperlink>
      <w:hyperlink w:anchor="fn6">
        <w:bookmarkStart w:id="77" w:name="fnref6_15"/>
        <w:bookmarkEnd w:id="77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spacing w:lineRule="auto" w:line="360" w:before="210" w:after="0"/>
        <w:rPr/>
      </w:pPr>
      <w:r>
        <w:rPr/>
        <mc:AlternateContent>
          <mc:Choice Requires="wps">
            <w:drawing>
              <wp:inline distT="0" distB="0" distL="0" distR="0">
                <wp:extent cx="6038850" cy="635"/>
                <wp:effectExtent l="114300" t="0" r="114300" b="0"/>
                <wp:docPr id="6" name="Forme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90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>
                              <a:alpha val="0"/>
                            </a:srgbClr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white" stroked="t" o:allowincell="f" style="position:absolute;margin-left:0pt;margin-top:-0.1pt;width:475.45pt;height:0pt;mso-wrap-style:none;v-text-anchor:middle;mso-position-vertical:top">
                <v:fill o:detectmouseclick="t" type="solid" color2="black"/>
                <v:stroke color="black" weight="12600" joinstyle="round" endcap="flat"/>
                <w10:wrap type="square"/>
              </v:rect>
            </w:pict>
          </mc:Fallback>
        </mc:AlternateContent>
      </w:r>
    </w:p>
    <w:p>
      <w:pPr>
        <w:pStyle w:val="Normal"/>
        <w:spacing w:lineRule="auto" w:line="360" w:before="315" w:after="105"/>
        <w:ind w:start="-30"/>
        <w:jc w:val="start"/>
        <w:rPr/>
      </w:pPr>
      <w:bookmarkStart w:id="78" w:name="bm_6_première_utilisation_télécha_607167"/>
      <w:r>
        <w:rPr>
          <w:rFonts w:eastAsia="georgia" w:cs="georgia" w:ascii="georgia" w:hAnsi="georgia"/>
          <w:b/>
          <w:color w:val="000000"/>
          <w:sz w:val="24"/>
        </w:rPr>
        <w:t>6. Première utilisation (téléchargement du JNLP Saxo)</w:t>
      </w:r>
      <w:bookmarkEnd w:id="78"/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>À faire régulièrement (le JNLP expire au bout de quelques jours/semaines) :</w:t>
      </w:r>
      <w:hyperlink w:anchor="fn8">
        <w:bookmarkStart w:id="79" w:name="fnref8_2"/>
        <w:bookmarkEnd w:id="79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[8]</w:t>
        </w:r>
      </w:hyperlink>
      <w:hyperlink w:anchor="fn6">
        <w:bookmarkStart w:id="80" w:name="fnref6_16"/>
        <w:bookmarkEnd w:id="80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[6]</w:t>
        </w:r>
      </w:hyperlink>
    </w:p>
    <w:p>
      <w:pPr>
        <w:pStyle w:val="Normal"/>
        <w:numPr>
          <w:ilvl w:val="0"/>
          <w:numId w:val="10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Se connecter sur </w:t>
      </w:r>
      <w:r>
        <w:rPr>
          <w:rFonts w:eastAsia="georgia" w:cs="georgia" w:ascii="georgia" w:hAnsi="georgia"/>
          <w:b/>
          <w:color w:val="000000"/>
          <w:sz w:val="21"/>
        </w:rPr>
        <w:t>SaxoInvestor / SaxoTraderGO</w:t>
      </w:r>
      <w:r>
        <w:rPr>
          <w:rFonts w:eastAsia="georgia" w:cs="georgia" w:ascii="georgia" w:hAnsi="georgia"/>
          <w:color w:val="000000"/>
          <w:sz w:val="21"/>
        </w:rPr>
        <w:t xml:space="preserve"> dans ton navigateur (Firefox, Chrome, etc.).</w:t>
      </w:r>
      <w:hyperlink w:anchor="fn10">
        <w:bookmarkStart w:id="81" w:name="fnref10_1"/>
        <w:bookmarkEnd w:id="81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[10]</w:t>
        </w:r>
      </w:hyperlink>
      <w:hyperlink w:anchor="fn8">
        <w:bookmarkStart w:id="82" w:name="fnref8_3"/>
        <w:bookmarkEnd w:id="82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[8]</w:t>
        </w:r>
      </w:hyperlink>
    </w:p>
    <w:p>
      <w:pPr>
        <w:pStyle w:val="Normal"/>
        <w:numPr>
          <w:ilvl w:val="0"/>
          <w:numId w:val="10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Cliquer sur </w:t>
      </w:r>
      <w:r>
        <w:rPr>
          <w:rFonts w:eastAsia="georgia" w:cs="georgia" w:ascii="georgia" w:hAnsi="georgia"/>
          <w:b/>
          <w:color w:val="000000"/>
          <w:sz w:val="21"/>
        </w:rPr>
        <w:t>ProRealTime</w:t>
      </w:r>
      <w:r>
        <w:rPr>
          <w:rFonts w:eastAsia="georgia" w:cs="georgia" w:ascii="georgia" w:hAnsi="georgia"/>
          <w:color w:val="000000"/>
          <w:sz w:val="21"/>
        </w:rPr>
        <w:t>.</w:t>
      </w:r>
    </w:p>
    <w:p>
      <w:pPr>
        <w:pStyle w:val="Normal"/>
        <w:numPr>
          <w:ilvl w:val="0"/>
          <w:numId w:val="10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Le site télécharge un fichier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itcharts.jnlp</w:t>
      </w:r>
      <w:r>
        <w:rPr>
          <w:rFonts w:eastAsia="georgia" w:cs="georgia" w:ascii="georgia" w:hAnsi="georgia"/>
          <w:color w:val="000000"/>
          <w:sz w:val="21"/>
        </w:rPr>
        <w:t xml:space="preserve"> dans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~/Téléchargements</w:t>
      </w:r>
      <w:r>
        <w:rPr>
          <w:rFonts w:eastAsia="georgia" w:cs="georgia" w:ascii="georgia" w:hAnsi="georgia"/>
          <w:color w:val="000000"/>
          <w:sz w:val="21"/>
        </w:rPr>
        <w:t xml:space="preserve"> (supprimer l’ancien avant si besoin).</w:t>
      </w:r>
      <w:hyperlink w:anchor="fn10">
        <w:bookmarkStart w:id="83" w:name="fnref10_2"/>
        <w:bookmarkEnd w:id="83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[10]</w:t>
        </w:r>
      </w:hyperlink>
      <w:hyperlink w:anchor="fn6">
        <w:bookmarkStart w:id="84" w:name="fnref6_17"/>
        <w:bookmarkEnd w:id="84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numPr>
          <w:ilvl w:val="0"/>
          <w:numId w:val="10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Ne pas l’ouvrir directement.</w:t>
      </w:r>
    </w:p>
    <w:p>
      <w:pPr>
        <w:pStyle w:val="Normal"/>
        <w:numPr>
          <w:ilvl w:val="0"/>
          <w:numId w:val="10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Lancer ton script :</w:t>
      </w:r>
    </w:p>
    <w:p>
      <w:pPr>
        <w:pStyle w:val="Normal"/>
        <w:numPr>
          <w:ilvl w:val="1"/>
          <w:numId w:val="10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Soit dans un terminal :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~/lancer-prorealtime.sh</w:t>
      </w:r>
    </w:p>
    <w:p>
      <w:pPr>
        <w:pStyle w:val="Normal"/>
        <w:numPr>
          <w:ilvl w:val="1"/>
          <w:numId w:val="10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Soit via un lanceur graphique (voir section suivante).</w:t>
      </w:r>
      <w:hyperlink w:anchor="fn6">
        <w:bookmarkStart w:id="85" w:name="fnref6_18"/>
        <w:bookmarkEnd w:id="85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spacing w:lineRule="auto" w:line="360" w:before="210" w:after="0"/>
        <w:rPr/>
      </w:pPr>
      <w:r>
        <w:rPr/>
        <mc:AlternateContent>
          <mc:Choice Requires="wps">
            <w:drawing>
              <wp:inline distT="0" distB="0" distL="0" distR="0">
                <wp:extent cx="6038850" cy="635"/>
                <wp:effectExtent l="114300" t="0" r="114300" b="0"/>
                <wp:docPr id="7" name="Forme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90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>
                              <a:alpha val="0"/>
                            </a:srgbClr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white" stroked="t" o:allowincell="f" style="position:absolute;margin-left:0pt;margin-top:-0.1pt;width:475.45pt;height:0pt;mso-wrap-style:none;v-text-anchor:middle;mso-position-vertical:top">
                <v:fill o:detectmouseclick="t" type="solid" color2="black"/>
                <v:stroke color="black" weight="12600" joinstyle="round" endcap="flat"/>
                <w10:wrap type="square"/>
              </v:rect>
            </w:pict>
          </mc:Fallback>
        </mc:AlternateContent>
      </w:r>
    </w:p>
    <w:p>
      <w:pPr>
        <w:pStyle w:val="Normal"/>
        <w:spacing w:lineRule="auto" w:line="360" w:before="315" w:after="105"/>
        <w:ind w:start="-30"/>
        <w:jc w:val="start"/>
        <w:rPr/>
      </w:pPr>
      <w:bookmarkStart w:id="86" w:name="bm_7_créer_un_lanceur_sur_le_bure_c27246"/>
      <w:r>
        <w:rPr>
          <w:rFonts w:eastAsia="georgia" w:cs="georgia" w:ascii="georgia" w:hAnsi="georgia"/>
          <w:b/>
          <w:color w:val="000000"/>
          <w:sz w:val="24"/>
        </w:rPr>
        <w:t>7. Créer un lanceur sur le Bureau + menu (Zorin / Ubuntu)</w:t>
      </w:r>
      <w:bookmarkEnd w:id="86"/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>Pour éviter d’ouvrir un terminal à chaque fois :</w:t>
      </w:r>
    </w:p>
    <w:p>
      <w:pPr>
        <w:pStyle w:val="Normal"/>
        <w:numPr>
          <w:ilvl w:val="0"/>
          <w:numId w:val="11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Créer le fichier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~/Bureau/ProRealTime.desktop</w:t>
      </w:r>
      <w:r>
        <w:rPr>
          <w:rFonts w:eastAsia="georgia" w:cs="georgia" w:ascii="georgia" w:hAnsi="georgia"/>
          <w:color w:val="000000"/>
          <w:sz w:val="21"/>
        </w:rPr>
        <w:t xml:space="preserve"> (adapter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&lt;user&gt;</w:t>
      </w:r>
      <w:r>
        <w:rPr>
          <w:rFonts w:eastAsia="georgia" w:cs="georgia" w:ascii="georgia" w:hAnsi="georgia"/>
          <w:color w:val="000000"/>
          <w:sz w:val="21"/>
        </w:rPr>
        <w:t xml:space="preserve"> à ton nom d’utilisateur) :</w:t>
      </w:r>
    </w:p>
    <w:p>
      <w:pPr>
        <w:pStyle w:val="Normal"/>
        <w:rPr/>
      </w:pPr>
      <w:r>
        <w:rPr>
          <w:rStyle w:val="VerbatimChar"/>
          <w:rFonts w:eastAsia="menlo" w:cs="menlo" w:ascii="menlo" w:hAnsi="menlo"/>
          <w:color w:val="000000"/>
          <w:sz w:val="18"/>
        </w:rPr>
        <w:t>[Desktop Entry]</w:t>
        <w:br/>
        <w:t>Version=1.0</w:t>
        <w:br/>
        <w:t>Type=Application</w:t>
        <w:br/>
        <w:t>Name=ProRealTime Complete</w:t>
        <w:br/>
        <w:t>Comment=ProRealTime Complete powered by Saxo Bank</w:t>
        <w:br/>
        <w:t>Exec=/bin/bash /home/&lt;user&gt;/lancer-prorealtime.sh</w:t>
        <w:br/>
        <w:t>Icon=/opt/OpenWebStart/javaws.png</w:t>
        <w:br/>
        <w:t>Terminal=false</w:t>
        <w:br/>
        <w:t>Categories=Finance;Office;</w:t>
        <w:br/>
        <w:t>StartupNotify=true</w:t>
        <w:br/>
      </w:r>
    </w:p>
    <w:p>
      <w:pPr>
        <w:pStyle w:val="Normal"/>
        <w:numPr>
          <w:ilvl w:val="0"/>
          <w:numId w:val="12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Rendre le lanceur exécutable :</w:t>
      </w:r>
    </w:p>
    <w:p>
      <w:pPr>
        <w:pStyle w:val="Normal"/>
        <w:numPr>
          <w:ilvl w:val="1"/>
          <w:numId w:val="12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chmod +x ~/Bureau/ProRealTime.desktop</w:t>
      </w:r>
      <w:r>
        <w:rPr>
          <w:rFonts w:eastAsia="georgia" w:cs="georgia" w:ascii="georgia" w:hAnsi="georgia"/>
          <w:color w:val="000000"/>
          <w:sz w:val="21"/>
        </w:rPr>
        <w:t>.</w:t>
      </w:r>
      <w:hyperlink w:anchor="fn6">
        <w:bookmarkStart w:id="87" w:name="fnref6_19"/>
        <w:bookmarkEnd w:id="87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numPr>
          <w:ilvl w:val="0"/>
          <w:numId w:val="12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(Optionnel, mais pratique) Copier le lanceur dans le menu des applications :</w:t>
      </w:r>
    </w:p>
    <w:p>
      <w:pPr>
        <w:pStyle w:val="Normal"/>
        <w:numPr>
          <w:ilvl w:val="1"/>
          <w:numId w:val="12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cp ~/Bureau/ProRealTime.desktop ~/.local/share/applications/</w:t>
      </w:r>
      <w:r>
        <w:rPr>
          <w:rFonts w:eastAsia="georgia" w:cs="georgia" w:ascii="georgia" w:hAnsi="georgia"/>
          <w:color w:val="000000"/>
          <w:sz w:val="21"/>
        </w:rPr>
        <w:t>.</w:t>
      </w:r>
      <w:hyperlink w:anchor="fn3">
        <w:bookmarkStart w:id="88" w:name="fnref3_10"/>
        <w:bookmarkEnd w:id="88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[3]</w:t>
        </w:r>
      </w:hyperlink>
      <w:hyperlink w:anchor="fn6">
        <w:bookmarkStart w:id="89" w:name="fnref6_20"/>
        <w:bookmarkEnd w:id="89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>Sur Zorin OS / Ubuntu, tu pourras ensuite :</w:t>
      </w:r>
    </w:p>
    <w:p>
      <w:pPr>
        <w:pStyle w:val="Normal"/>
        <w:numPr>
          <w:ilvl w:val="0"/>
          <w:numId w:val="13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soit double-cliquer sur l’icône </w:t>
      </w:r>
      <w:r>
        <w:rPr>
          <w:rFonts w:eastAsia="georgia" w:cs="georgia" w:ascii="georgia" w:hAnsi="georgia"/>
          <w:b/>
          <w:color w:val="000000"/>
          <w:sz w:val="21"/>
        </w:rPr>
        <w:t>ProRealTime Complete</w:t>
      </w:r>
      <w:r>
        <w:rPr>
          <w:rFonts w:eastAsia="georgia" w:cs="georgia" w:ascii="georgia" w:hAnsi="georgia"/>
          <w:color w:val="000000"/>
          <w:sz w:val="21"/>
        </w:rPr>
        <w:t xml:space="preserve"> sur le Bureau,</w:t>
      </w:r>
    </w:p>
    <w:p>
      <w:pPr>
        <w:pStyle w:val="Normal"/>
        <w:numPr>
          <w:ilvl w:val="0"/>
          <w:numId w:val="13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soit le lancer depuis le menu des applications (touche Super → taper « ProRealTime »).</w:t>
      </w:r>
      <w:hyperlink w:anchor="fn7">
        <w:bookmarkStart w:id="90" w:name="fnref7_1"/>
        <w:bookmarkEnd w:id="90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[7]</w:t>
        </w:r>
      </w:hyperlink>
      <w:hyperlink w:anchor="fn3">
        <w:bookmarkStart w:id="91" w:name="fnref3_11"/>
        <w:bookmarkEnd w:id="91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[3]</w:t>
        </w:r>
      </w:hyperlink>
      <w:hyperlink w:anchor="fn6">
        <w:bookmarkStart w:id="92" w:name="fnref6_21"/>
        <w:bookmarkEnd w:id="92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spacing w:lineRule="auto" w:line="360" w:before="210" w:after="0"/>
        <w:rPr/>
      </w:pPr>
      <w:r>
        <w:rPr/>
        <mc:AlternateContent>
          <mc:Choice Requires="wps">
            <w:drawing>
              <wp:inline distT="0" distB="0" distL="0" distR="0">
                <wp:extent cx="6038850" cy="635"/>
                <wp:effectExtent l="114300" t="0" r="114300" b="0"/>
                <wp:docPr id="8" name="Forme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90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>
                              <a:alpha val="0"/>
                            </a:srgbClr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white" stroked="t" o:allowincell="f" style="position:absolute;margin-left:0pt;margin-top:-0.1pt;width:475.45pt;height:0pt;mso-wrap-style:none;v-text-anchor:middle;mso-position-vertical:top">
                <v:fill o:detectmouseclick="t" type="solid" color2="black"/>
                <v:stroke color="black" weight="12600" joinstyle="round" endcap="flat"/>
                <w10:wrap type="square"/>
              </v:rect>
            </w:pict>
          </mc:Fallback>
        </mc:AlternateContent>
      </w:r>
    </w:p>
    <w:p>
      <w:pPr>
        <w:pStyle w:val="Normal"/>
        <w:spacing w:lineRule="auto" w:line="360" w:before="315" w:after="105"/>
        <w:ind w:start="-30"/>
        <w:jc w:val="start"/>
        <w:rPr/>
      </w:pPr>
      <w:bookmarkStart w:id="93" w:name="bm_8_sécurité_openwebstart_réglag_54fc7e"/>
      <w:r>
        <w:rPr>
          <w:rFonts w:eastAsia="georgia" w:cs="georgia" w:ascii="georgia" w:hAnsi="georgia"/>
          <w:b/>
          <w:color w:val="000000"/>
          <w:sz w:val="24"/>
        </w:rPr>
        <w:t>8. Sécurité OpenWebStart (réglages permissifs pour ProRealTime)</w:t>
      </w:r>
      <w:bookmarkEnd w:id="93"/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 xml:space="preserve">Pour éviter les blocages au lancement, tu peux assouplir les réglages de sécurité </w:t>
      </w:r>
      <w:r>
        <w:rPr>
          <w:rFonts w:eastAsia="georgia" w:cs="georgia" w:ascii="georgia" w:hAnsi="georgia"/>
          <w:i/>
          <w:color w:val="000000"/>
        </w:rPr>
        <w:t>uniquement pour ce contexte</w:t>
      </w:r>
      <w:r>
        <w:rPr>
          <w:rFonts w:eastAsia="georgia" w:cs="georgia" w:ascii="georgia" w:hAnsi="georgia"/>
          <w:color w:val="000000"/>
        </w:rPr>
        <w:t xml:space="preserve"> :</w:t>
      </w:r>
      <w:hyperlink w:anchor="fn20">
        <w:bookmarkStart w:id="94" w:name="fnref20"/>
        <w:bookmarkEnd w:id="94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[20]</w:t>
        </w:r>
      </w:hyperlink>
      <w:hyperlink w:anchor="fn1">
        <w:bookmarkStart w:id="95" w:name="fnref1_9"/>
        <w:bookmarkEnd w:id="95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[1]</w:t>
        </w:r>
      </w:hyperlink>
      <w:hyperlink w:anchor="fn6">
        <w:bookmarkStart w:id="96" w:name="fnref6_22"/>
        <w:bookmarkEnd w:id="96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[6]</w:t>
        </w:r>
      </w:hyperlink>
    </w:p>
    <w:p>
      <w:pPr>
        <w:pStyle w:val="Normal"/>
        <w:numPr>
          <w:ilvl w:val="0"/>
          <w:numId w:val="14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Dans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~/.config/icedtea-web/deployment.properties</w:t>
      </w:r>
      <w:r>
        <w:rPr>
          <w:rFonts w:eastAsia="georgia" w:cs="georgia" w:ascii="georgia" w:hAnsi="georgia"/>
          <w:color w:val="000000"/>
          <w:sz w:val="21"/>
        </w:rPr>
        <w:t>, tu peux avoir des lignes du type :</w:t>
      </w:r>
    </w:p>
    <w:p>
      <w:pPr>
        <w:pStyle w:val="Normal"/>
        <w:numPr>
          <w:ilvl w:val="1"/>
          <w:numId w:val="14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deployment.security.askgrantdialog.show=false</w:t>
      </w:r>
    </w:p>
    <w:p>
      <w:pPr>
        <w:pStyle w:val="Normal"/>
        <w:numPr>
          <w:ilvl w:val="1"/>
          <w:numId w:val="14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deployment.security.askgrantdialog.notinca=false</w:t>
      </w:r>
    </w:p>
    <w:p>
      <w:pPr>
        <w:pStyle w:val="Normal"/>
        <w:numPr>
          <w:ilvl w:val="1"/>
          <w:numId w:val="14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deployment.security.expired=false</w:t>
      </w:r>
    </w:p>
    <w:p>
      <w:pPr>
        <w:pStyle w:val="Normal"/>
        <w:numPr>
          <w:ilvl w:val="1"/>
          <w:numId w:val="14"/>
        </w:numPr>
        <w:spacing w:lineRule="auto" w:line="360" w:before="105" w:after="105"/>
        <w:rPr/>
      </w:pP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deployment.security.level=ALLOWUNSIGNED</w:t>
      </w:r>
      <w:r>
        <w:rPr>
          <w:rFonts w:eastAsia="georgia" w:cs="georgia" w:ascii="georgia" w:hAnsi="georgia"/>
          <w:color w:val="000000"/>
          <w:sz w:val="21"/>
        </w:rPr>
        <w:t>.</w:t>
      </w:r>
      <w:hyperlink w:anchor="fn20">
        <w:bookmarkStart w:id="97" w:name="fnref20_1"/>
        <w:bookmarkEnd w:id="97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[20]</w:t>
        </w:r>
      </w:hyperlink>
      <w:hyperlink w:anchor="fn6">
        <w:bookmarkStart w:id="98" w:name="fnref6_23"/>
        <w:bookmarkEnd w:id="98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spacing w:lineRule="auto" w:line="360" w:before="0" w:after="210"/>
        <w:rPr/>
      </w:pPr>
      <w:r>
        <w:rPr>
          <w:rFonts w:eastAsia="georgia" w:cs="georgia" w:ascii="georgia" w:hAnsi="georgia"/>
          <w:color w:val="000000"/>
        </w:rPr>
        <w:t>L’idée : ProRealTime (via Saxo) est une application que tu connais, signée, que tu lances volontairement, donc tu acceptes de diminuer les contraintes de sécurité pour éviter des pop</w:t>
        <w:noBreakHyphen/>
        <w:t>ups incessants.</w:t>
      </w:r>
      <w:hyperlink w:anchor="fn20">
        <w:bookmarkStart w:id="99" w:name="fnref20_2"/>
        <w:bookmarkEnd w:id="99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[20]</w:t>
        </w:r>
      </w:hyperlink>
      <w:hyperlink w:anchor="fn1">
        <w:bookmarkStart w:id="100" w:name="fnref1_10"/>
        <w:bookmarkEnd w:id="100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[1]</w:t>
        </w:r>
      </w:hyperlink>
      <w:hyperlink w:anchor="fn6">
        <w:bookmarkStart w:id="101" w:name="fnref6_24"/>
        <w:bookmarkEnd w:id="101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[6]</w:t>
        </w:r>
      </w:hyperlink>
    </w:p>
    <w:p>
      <w:pPr>
        <w:pStyle w:val="Normal"/>
        <w:spacing w:lineRule="auto" w:line="360" w:before="210" w:after="0"/>
        <w:rPr/>
      </w:pPr>
      <w:r>
        <w:rPr/>
        <mc:AlternateContent>
          <mc:Choice Requires="wps">
            <w:drawing>
              <wp:inline distT="0" distB="0" distL="0" distR="0">
                <wp:extent cx="6038850" cy="635"/>
                <wp:effectExtent l="114300" t="0" r="114300" b="0"/>
                <wp:docPr id="9" name="Forme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90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>
                              <a:alpha val="0"/>
                            </a:srgbClr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white" stroked="t" o:allowincell="f" style="position:absolute;margin-left:0pt;margin-top:-0.1pt;width:475.45pt;height:0pt;mso-wrap-style:none;v-text-anchor:middle;mso-position-vertical:top">
                <v:fill o:detectmouseclick="t" type="solid" color2="black"/>
                <v:stroke color="black" weight="12600" joinstyle="round" endcap="flat"/>
                <w10:wrap type="square"/>
              </v:rect>
            </w:pict>
          </mc:Fallback>
        </mc:AlternateContent>
      </w:r>
    </w:p>
    <w:p>
      <w:pPr>
        <w:pStyle w:val="Normal"/>
        <w:spacing w:lineRule="auto" w:line="360" w:before="315" w:after="105"/>
        <w:ind w:start="-30"/>
        <w:jc w:val="start"/>
        <w:rPr/>
      </w:pPr>
      <w:bookmarkStart w:id="102" w:name="bm_9_résumé_pour_la_communauté"/>
      <w:r>
        <w:rPr>
          <w:rFonts w:eastAsia="georgia" w:cs="georgia" w:ascii="georgia" w:hAnsi="georgia"/>
          <w:b/>
          <w:color w:val="000000"/>
          <w:sz w:val="24"/>
        </w:rPr>
        <w:t>9. Résumé pour la communauté</w:t>
      </w:r>
      <w:bookmarkEnd w:id="102"/>
    </w:p>
    <w:p>
      <w:pPr>
        <w:pStyle w:val="Normal"/>
        <w:numPr>
          <w:ilvl w:val="0"/>
          <w:numId w:val="1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Installer </w:t>
      </w:r>
      <w:r>
        <w:rPr>
          <w:rFonts w:eastAsia="georgia" w:cs="georgia" w:ascii="georgia" w:hAnsi="georgia"/>
          <w:b/>
          <w:color w:val="000000"/>
          <w:sz w:val="21"/>
        </w:rPr>
        <w:t>Bellsoft Liberica Full JDK 21</w:t>
      </w:r>
      <w:r>
        <w:rPr>
          <w:rFonts w:eastAsia="georgia" w:cs="georgia" w:ascii="georgia" w:hAnsi="georgia"/>
          <w:color w:val="000000"/>
          <w:sz w:val="21"/>
        </w:rPr>
        <w:t xml:space="preserve"> (avec JavaFX).</w:t>
      </w:r>
    </w:p>
    <w:p>
      <w:pPr>
        <w:pStyle w:val="Normal"/>
        <w:numPr>
          <w:ilvl w:val="0"/>
          <w:numId w:val="1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Installer </w:t>
      </w:r>
      <w:r>
        <w:rPr>
          <w:rFonts w:eastAsia="georgia" w:cs="georgia" w:ascii="georgia" w:hAnsi="georgia"/>
          <w:b/>
          <w:color w:val="000000"/>
          <w:sz w:val="21"/>
        </w:rPr>
        <w:t>OpenWebStart</w:t>
      </w:r>
      <w:r>
        <w:rPr>
          <w:rFonts w:eastAsia="georgia" w:cs="georgia" w:ascii="georgia" w:hAnsi="georgia"/>
          <w:color w:val="000000"/>
          <w:sz w:val="21"/>
        </w:rPr>
        <w:t>.</w:t>
      </w:r>
    </w:p>
    <w:p>
      <w:pPr>
        <w:pStyle w:val="Normal"/>
        <w:numPr>
          <w:ilvl w:val="0"/>
          <w:numId w:val="1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Dans OpenWebStart : ajouter la JVM Bellsoft 21 locale dans le </w:t>
      </w:r>
      <w:r>
        <w:rPr>
          <w:rFonts w:eastAsia="georgia" w:cs="georgia" w:ascii="georgia" w:hAnsi="georgia"/>
          <w:b/>
          <w:color w:val="000000"/>
          <w:sz w:val="21"/>
        </w:rPr>
        <w:t>JVM Manager</w:t>
      </w:r>
      <w:r>
        <w:rPr>
          <w:rFonts w:eastAsia="georgia" w:cs="georgia" w:ascii="georgia" w:hAnsi="georgia"/>
          <w:color w:val="000000"/>
          <w:sz w:val="21"/>
        </w:rPr>
        <w:t>.</w:t>
      </w:r>
    </w:p>
    <w:p>
      <w:pPr>
        <w:pStyle w:val="Normal"/>
        <w:numPr>
          <w:ilvl w:val="0"/>
          <w:numId w:val="1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Dans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deployment.properties</w:t>
      </w:r>
      <w:r>
        <w:rPr>
          <w:rFonts w:eastAsia="georgia" w:cs="georgia" w:ascii="georgia" w:hAnsi="georgia"/>
          <w:color w:val="000000"/>
          <w:sz w:val="21"/>
        </w:rPr>
        <w:t xml:space="preserve"> :</w:t>
      </w:r>
    </w:p>
    <w:p>
      <w:pPr>
        <w:pStyle w:val="Normal"/>
        <w:numPr>
          <w:ilvl w:val="1"/>
          <w:numId w:val="1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fixer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ows.jvm.manager.updateStrategy=NO_REMOTE</w:t>
      </w:r>
      <w:r>
        <w:rPr>
          <w:rFonts w:eastAsia="georgia" w:cs="georgia" w:ascii="georgia" w:hAnsi="georgia"/>
          <w:color w:val="000000"/>
          <w:sz w:val="21"/>
        </w:rPr>
        <w:t xml:space="preserve"> pour empêcher les téléchargements automatiques de JVM et garder uniquement Bellsoft 21.</w:t>
      </w:r>
      <w:hyperlink w:anchor="fn4">
        <w:bookmarkStart w:id="103" w:name="fnref4_6"/>
        <w:bookmarkEnd w:id="103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[4]</w:t>
        </w:r>
      </w:hyperlink>
      <w:hyperlink w:anchor="fn5">
        <w:bookmarkStart w:id="104" w:name="fnref5_10"/>
        <w:bookmarkEnd w:id="104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[5]</w:t>
        </w:r>
      </w:hyperlink>
    </w:p>
    <w:p>
      <w:pPr>
        <w:pStyle w:val="Normal"/>
        <w:numPr>
          <w:ilvl w:val="0"/>
          <w:numId w:val="1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Créer un script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lancer-prorealtime.sh</w:t>
      </w:r>
      <w:r>
        <w:rPr>
          <w:rFonts w:eastAsia="georgia" w:cs="georgia" w:ascii="georgia" w:hAnsi="georgia"/>
          <w:color w:val="000000"/>
          <w:sz w:val="21"/>
        </w:rPr>
        <w:t xml:space="preserve"> qui :</w:t>
      </w:r>
    </w:p>
    <w:p>
      <w:pPr>
        <w:pStyle w:val="Normal"/>
        <w:numPr>
          <w:ilvl w:val="1"/>
          <w:numId w:val="1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force l’usage de Bellsoft 21,</w:t>
      </w:r>
    </w:p>
    <w:p>
      <w:pPr>
        <w:pStyle w:val="Normal"/>
        <w:numPr>
          <w:ilvl w:val="1"/>
          <w:numId w:val="1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copie/corrige le JNLP Saxo (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itcharts.jnlp</w:t>
      </w:r>
      <w:r>
        <w:rPr>
          <w:rFonts w:eastAsia="georgia" w:cs="georgia" w:ascii="georgia" w:hAnsi="georgia"/>
          <w:color w:val="000000"/>
          <w:sz w:val="21"/>
        </w:rPr>
        <w:t xml:space="preserve"> →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prt-saxo-fixed.jnlp</w:t>
      </w:r>
      <w:r>
        <w:rPr>
          <w:rFonts w:eastAsia="georgia" w:cs="georgia" w:ascii="georgia" w:hAnsi="georgia"/>
          <w:color w:val="000000"/>
          <w:sz w:val="21"/>
        </w:rPr>
        <w:t>),</w:t>
      </w:r>
    </w:p>
    <w:p>
      <w:pPr>
        <w:pStyle w:val="Normal"/>
        <w:numPr>
          <w:ilvl w:val="1"/>
          <w:numId w:val="1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>nettoie le cache OWS,</w:t>
      </w:r>
    </w:p>
    <w:p>
      <w:pPr>
        <w:pStyle w:val="Normal"/>
        <w:numPr>
          <w:ilvl w:val="1"/>
          <w:numId w:val="1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lance ProRealTime via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/opt/OpenWebStart/javaws</w:t>
      </w:r>
      <w:r>
        <w:rPr>
          <w:rFonts w:eastAsia="georgia" w:cs="georgia" w:ascii="georgia" w:hAnsi="georgia"/>
          <w:color w:val="000000"/>
          <w:sz w:val="21"/>
        </w:rPr>
        <w:t>.</w:t>
      </w:r>
    </w:p>
    <w:p>
      <w:pPr>
        <w:pStyle w:val="Normal"/>
        <w:numPr>
          <w:ilvl w:val="0"/>
          <w:numId w:val="15"/>
        </w:numPr>
        <w:spacing w:lineRule="auto" w:line="360" w:before="105" w:after="105"/>
        <w:rPr/>
      </w:pPr>
      <w:r>
        <w:rPr>
          <w:rFonts w:eastAsia="georgia" w:cs="georgia" w:ascii="georgia" w:hAnsi="georgia"/>
          <w:color w:val="000000"/>
          <w:sz w:val="21"/>
        </w:rPr>
        <w:t xml:space="preserve">Créer un lanceur </w:t>
      </w:r>
      <w:r>
        <w:rPr>
          <w:rStyle w:val="VerbatimChar"/>
          <w:rFonts w:eastAsia="menlo" w:cs="menlo" w:ascii="menlo" w:hAnsi="menlo"/>
          <w:color w:val="000000"/>
          <w:sz w:val="18"/>
          <w:shd w:fill="F8F8FA" w:val="clear"/>
        </w:rPr>
        <w:t>.desktop</w:t>
      </w:r>
      <w:r>
        <w:rPr>
          <w:rFonts w:eastAsia="georgia" w:cs="georgia" w:ascii="georgia" w:hAnsi="georgia"/>
          <w:color w:val="000000"/>
          <w:sz w:val="21"/>
        </w:rPr>
        <w:t xml:space="preserve"> sur le Bureau / dans le menu pour démarrer ProRealTime en 2 clics.</w:t>
      </w:r>
      <w:hyperlink w:anchor="fn3">
        <w:bookmarkStart w:id="105" w:name="fnref3_12"/>
        <w:bookmarkEnd w:id="105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[3]</w:t>
        </w:r>
      </w:hyperlink>
      <w:hyperlink w:anchor="fn6">
        <w:bookmarkStart w:id="106" w:name="fnref6_25"/>
        <w:bookmarkEnd w:id="106"/>
        <w:r>
          <w:rPr>
            <w:rStyle w:val="Style9"/>
            <w:rFonts w:eastAsia="helvetica neue" w:cs="helvetica neue" w:ascii="helvetica neue" w:hAnsi="helvetica neue"/>
            <w:color w:val="auto"/>
            <w:sz w:val="21"/>
            <w:u w:val="single"/>
            <w:vertAlign w:val="superscript"/>
          </w:rPr>
          <w:t>[6]</w:t>
        </w:r>
      </w:hyperlink>
    </w:p>
    <w:p>
      <w:pPr>
        <w:pStyle w:val="Normal"/>
        <w:spacing w:lineRule="auto" w:line="360" w:before="0" w:after="210"/>
        <w:rPr>
          <w:rFonts w:ascii="georgia" w:hAnsi="georgia" w:eastAsia="georgia" w:cs="georgia"/>
          <w:color w:val="000000"/>
        </w:rPr>
      </w:pPr>
      <w:r>
        <w:rPr>
          <w:rFonts w:eastAsia="georgia" w:cs="georgia" w:ascii="georgia" w:hAnsi="georgia"/>
          <w:color w:val="000000"/>
        </w:rPr>
        <w:t>Avec cette configuration, ProRealTime via Saxo tourne de manière stable sous Zorin OS / Ubuntu, sans VM et sans les problèmes d’installations de JVM alternatives qu’OpenWebStart essaie parfois d’imposer.</w:t>
      </w:r>
      <w:hyperlink w:anchor="fn1">
        <w:bookmarkStart w:id="107" w:name="fnref1_11"/>
        <w:bookmarkEnd w:id="107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[1]</w:t>
        </w:r>
      </w:hyperlink>
      <w:hyperlink w:anchor="fn5">
        <w:bookmarkStart w:id="108" w:name="fnref5_11"/>
        <w:bookmarkEnd w:id="108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[5]</w:t>
        </w:r>
      </w:hyperlink>
      <w:hyperlink w:anchor="fn4">
        <w:bookmarkStart w:id="109" w:name="fnref4_7"/>
        <w:bookmarkEnd w:id="109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[4]</w:t>
        </w:r>
      </w:hyperlink>
      <w:hyperlink w:anchor="fn6">
        <w:bookmarkStart w:id="110" w:name="fnref6_26"/>
        <w:bookmarkEnd w:id="110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[6]</w:t>
        </w:r>
      </w:hyperlink>
      <w:hyperlink w:anchor="fn3">
        <w:bookmarkStart w:id="111" w:name="fnref3_13"/>
        <w:bookmarkEnd w:id="111"/>
        <w:r>
          <w:rPr>
            <w:rStyle w:val="Style9"/>
            <w:rFonts w:eastAsia="helvetica neue" w:cs="helvetica neue" w:ascii="helvetica neue" w:hAnsi="helvetica neue"/>
            <w:color w:val="auto"/>
            <w:u w:val="single"/>
            <w:vertAlign w:val="superscript"/>
          </w:rPr>
          <w:t>[3]</w:t>
        </w:r>
      </w:hyperlink>
    </w:p>
    <w:sectPr>
      <w:type w:val="nextPage"/>
      <w:pgSz w:w="12240" w:h="15840"/>
      <w:pgMar w:left="1365" w:right="1365" w:gutter="0" w:header="0" w:top="1365" w:footer="0" w:bottom="1365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Georgia">
    <w:charset w:val="01" w:characterSet="utf-8"/>
    <w:family w:val="roman"/>
    <w:pitch w:val="variable"/>
  </w:font>
  <w:font w:name="Consolas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georgia">
    <w:charset w:val="01" w:characterSet="utf-8"/>
    <w:family w:val="roman"/>
    <w:pitch w:val="variable"/>
  </w:font>
  <w:font w:name="helvetica neue">
    <w:charset w:val="01" w:characterSet="utf-8"/>
    <w:family w:val="roman"/>
    <w:pitch w:val="variable"/>
  </w:font>
  <w:font w:name="menlo">
    <w:charset w:val="01" w:characterSet="utf-8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900"/>
        </w:tabs>
        <w:ind w:start="5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900"/>
        </w:tabs>
        <w:ind w:start="54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900"/>
        </w:tabs>
        <w:ind w:start="540" w:hanging="360"/>
      </w:pPr>
      <w:rPr/>
    </w:lvl>
    <w:lvl w:ilvl="1">
      <w:start w:val="1"/>
      <w:numFmt w:val="bullet"/>
      <w:lvlText w:val="o"/>
      <w:lvlJc w:val="start"/>
      <w:pPr>
        <w:tabs>
          <w:tab w:val="num" w:pos="1440"/>
        </w:tabs>
        <w:ind w:star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1980"/>
        </w:tabs>
        <w:ind w:start="162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900"/>
        </w:tabs>
        <w:ind w:start="540" w:hanging="360"/>
      </w:pPr>
      <w:rPr/>
    </w:lvl>
    <w:lvl w:ilvl="1">
      <w:start w:val="1"/>
      <w:numFmt w:val="bullet"/>
      <w:lvlText w:val="o"/>
      <w:lvlJc w:val="start"/>
      <w:pPr>
        <w:tabs>
          <w:tab w:val="num" w:pos="1440"/>
        </w:tabs>
        <w:ind w:star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900"/>
        </w:tabs>
        <w:ind w:start="540" w:hanging="360"/>
      </w:pPr>
      <w:rPr/>
    </w:lvl>
    <w:lvl w:ilvl="1">
      <w:start w:val="1"/>
      <w:numFmt w:val="bullet"/>
      <w:lvlText w:val="o"/>
      <w:lvlJc w:val="start"/>
      <w:pPr>
        <w:tabs>
          <w:tab w:val="num" w:pos="1440"/>
        </w:tabs>
        <w:ind w:star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1980"/>
        </w:tabs>
        <w:ind w:start="162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7">
    <w:lvl w:ilvl="0">
      <w:start w:val="1"/>
      <w:numFmt w:val="decimal"/>
      <w:lvlText w:val="%1."/>
      <w:lvlJc w:val="start"/>
      <w:pPr>
        <w:tabs>
          <w:tab w:val="num" w:pos="900"/>
        </w:tabs>
        <w:ind w:start="540" w:hanging="360"/>
      </w:pPr>
      <w:rPr/>
    </w:lvl>
    <w:lvl w:ilvl="1">
      <w:start w:val="1"/>
      <w:numFmt w:val="bullet"/>
      <w:lvlText w:val="o"/>
      <w:lvlJc w:val="start"/>
      <w:pPr>
        <w:tabs>
          <w:tab w:val="num" w:pos="1440"/>
        </w:tabs>
        <w:ind w:star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900"/>
        </w:tabs>
        <w:ind w:start="5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9">
    <w:lvl w:ilvl="0">
      <w:start w:val="1"/>
      <w:numFmt w:val="bullet"/>
      <w:lvlText w:val=""/>
      <w:lvlJc w:val="start"/>
      <w:pPr>
        <w:tabs>
          <w:tab w:val="num" w:pos="900"/>
        </w:tabs>
        <w:ind w:start="5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10">
    <w:lvl w:ilvl="0">
      <w:start w:val="1"/>
      <w:numFmt w:val="decimal"/>
      <w:lvlText w:val="%1."/>
      <w:lvlJc w:val="start"/>
      <w:pPr>
        <w:tabs>
          <w:tab w:val="num" w:pos="900"/>
        </w:tabs>
        <w:ind w:start="540" w:hanging="360"/>
      </w:pPr>
      <w:rPr/>
    </w:lvl>
    <w:lvl w:ilvl="1">
      <w:start w:val="1"/>
      <w:numFmt w:val="bullet"/>
      <w:lvlText w:val="o"/>
      <w:lvlJc w:val="start"/>
      <w:pPr>
        <w:tabs>
          <w:tab w:val="num" w:pos="1440"/>
        </w:tabs>
        <w:ind w:star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11">
    <w:lvl w:ilvl="0">
      <w:start w:val="1"/>
      <w:numFmt w:val="decimal"/>
      <w:lvlText w:val="%1."/>
      <w:lvlJc w:val="start"/>
      <w:pPr>
        <w:tabs>
          <w:tab w:val="num" w:pos="900"/>
        </w:tabs>
        <w:ind w:start="54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12">
    <w:lvl w:ilvl="0">
      <w:start w:val="2"/>
      <w:numFmt w:val="decimal"/>
      <w:lvlText w:val="%1."/>
      <w:lvlJc w:val="start"/>
      <w:pPr>
        <w:tabs>
          <w:tab w:val="num" w:pos="900"/>
        </w:tabs>
        <w:ind w:start="540" w:hanging="360"/>
      </w:pPr>
      <w:rPr/>
    </w:lvl>
    <w:lvl w:ilvl="1">
      <w:start w:val="1"/>
      <w:numFmt w:val="bullet"/>
      <w:lvlText w:val="o"/>
      <w:lvlJc w:val="start"/>
      <w:pPr>
        <w:tabs>
          <w:tab w:val="num" w:pos="1440"/>
        </w:tabs>
        <w:ind w:star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13">
    <w:lvl w:ilvl="0">
      <w:start w:val="1"/>
      <w:numFmt w:val="bullet"/>
      <w:lvlText w:val=""/>
      <w:lvlJc w:val="start"/>
      <w:pPr>
        <w:tabs>
          <w:tab w:val="num" w:pos="900"/>
        </w:tabs>
        <w:ind w:start="5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14">
    <w:lvl w:ilvl="0">
      <w:start w:val="1"/>
      <w:numFmt w:val="bullet"/>
      <w:lvlText w:val=""/>
      <w:lvlJc w:val="start"/>
      <w:pPr>
        <w:tabs>
          <w:tab w:val="num" w:pos="900"/>
        </w:tabs>
        <w:ind w:start="5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15">
    <w:lvl w:ilvl="0">
      <w:start w:val="1"/>
      <w:numFmt w:val="bullet"/>
      <w:lvlText w:val=""/>
      <w:lvlJc w:val="start"/>
      <w:pPr>
        <w:tabs>
          <w:tab w:val="num" w:pos="900"/>
        </w:tabs>
        <w:ind w:start="5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Georgia" w:hAnsi="Georgia" w:eastAsia="Arial" w:cs="DejaVu Sans" w:cstheme="minorBidi" w:eastAsiaTheme="minorHAnsi" w:hAnsiTheme="minorHAnsi"/>
        <w:sz w:val="21"/>
        <w:szCs w:val="22"/>
        <w:lang w:val="fr-FR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/>
      <w:suppressAutoHyphens w:val="true"/>
      <w:bidi w:val="0"/>
      <w:spacing w:lineRule="atLeast" w:line="240" w:before="0" w:after="120"/>
      <w:jc w:val="start"/>
    </w:pPr>
    <w:rPr>
      <w:rFonts w:ascii="Georgia" w:hAnsi="Georgia" w:eastAsia="Arial" w:cs="DejaVu Sans" w:cstheme="minorBidi" w:eastAsiaTheme="minorHAnsi" w:hAnsiTheme="minorHAnsi"/>
      <w:color w:val="auto"/>
      <w:kern w:val="0"/>
      <w:sz w:val="21"/>
      <w:szCs w:val="22"/>
      <w:lang w:val="fr-FR" w:eastAsia="en-US" w:bidi="ar-SA"/>
    </w:rPr>
  </w:style>
  <w:style w:type="character" w:styleId="VerbatimChar" w:customStyle="1">
    <w:name w:val="Verbatim Char"/>
    <w:qFormat/>
    <w:rPr>
      <w:rFonts w:ascii="Consolas" w:hAnsi="Consolas"/>
      <w:sz w:val="22"/>
    </w:rPr>
  </w:style>
  <w:style w:type="character" w:styleId="Hyperlink">
    <w:name w:val="Hyperlink"/>
    <w:rPr>
      <w:color w:val="000080"/>
      <w:u w:val="single"/>
    </w:rPr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Titreuser">
    <w:name w:val="Titre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LibreOffice/25.8.4.2$Linux_X86_64 LibreOffice_project/580$Build-2</Application>
  <AppVersion>15.0000</AppVersion>
  <Pages>7</Pages>
  <Words>1189</Words>
  <Characters>7694</Characters>
  <CharactersWithSpaces>8738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2026-05-13T21:24:22Z</dcterms:created>
  <dc:creator>html-to-docx</dc:creator>
  <dc:description/>
  <cp:keywords>html-to-docx</cp:keywords>
  <dc:language>fr-FR</dc:language>
  <cp:lastModifiedBy/>
  <dcterms:modified xsi:type="dcterms:W3CDTF">2026-05-13T23:53:10Z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